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BC" w:rsidRPr="0052480D" w:rsidRDefault="006F3BBC" w:rsidP="0052480D">
      <w:pPr>
        <w:pStyle w:val="a7"/>
        <w:jc w:val="left"/>
        <w:rPr>
          <w:color w:val="000000"/>
          <w:sz w:val="28"/>
          <w:szCs w:val="28"/>
        </w:rPr>
      </w:pPr>
    </w:p>
    <w:p w:rsidR="00B42824" w:rsidRPr="009B5ABE" w:rsidRDefault="0099659F" w:rsidP="00B4282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</w:t>
      </w:r>
      <w:r w:rsidR="00B42824" w:rsidRPr="009B5ABE">
        <w:rPr>
          <w:color w:val="000000"/>
          <w:sz w:val="28"/>
          <w:szCs w:val="28"/>
          <w:lang w:val="en-US"/>
        </w:rPr>
        <w:t>X</w:t>
      </w:r>
      <w:r w:rsidR="00B42824" w:rsidRPr="009B5ABE">
        <w:rPr>
          <w:color w:val="000000"/>
          <w:sz w:val="28"/>
          <w:szCs w:val="28"/>
        </w:rPr>
        <w:t>ХI</w:t>
      </w:r>
      <w:r w:rsidR="00174E7D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НАУЧНО-ПРАКТИЧЕСКОЙ КОНФЕРЕНЦИИ</w:t>
      </w:r>
      <w:r w:rsidR="00B42824" w:rsidRPr="009B5ABE">
        <w:rPr>
          <w:color w:val="000000"/>
          <w:sz w:val="28"/>
          <w:szCs w:val="28"/>
        </w:rPr>
        <w:t xml:space="preserve"> </w:t>
      </w:r>
    </w:p>
    <w:p w:rsidR="00B42824" w:rsidRPr="009B5ABE" w:rsidRDefault="00B42824" w:rsidP="00B42824">
      <w:pPr>
        <w:pStyle w:val="a7"/>
        <w:rPr>
          <w:color w:val="000000"/>
          <w:sz w:val="28"/>
          <w:szCs w:val="28"/>
        </w:rPr>
      </w:pPr>
      <w:r w:rsidRPr="009B5ABE">
        <w:rPr>
          <w:color w:val="000000"/>
          <w:sz w:val="28"/>
          <w:szCs w:val="28"/>
        </w:rPr>
        <w:t>«Нов</w:t>
      </w:r>
      <w:r w:rsidR="00174E7D" w:rsidRPr="00174E7D">
        <w:rPr>
          <w:color w:val="000000"/>
          <w:sz w:val="28"/>
          <w:szCs w:val="28"/>
        </w:rPr>
        <w:t>ая г</w:t>
      </w:r>
      <w:r w:rsidR="00174E7D">
        <w:rPr>
          <w:color w:val="000000"/>
          <w:sz w:val="28"/>
          <w:szCs w:val="28"/>
        </w:rPr>
        <w:t>еофизическая техника и технологии</w:t>
      </w:r>
      <w:r w:rsidRPr="009B5ABE">
        <w:rPr>
          <w:color w:val="000000"/>
          <w:sz w:val="28"/>
          <w:szCs w:val="28"/>
        </w:rPr>
        <w:t xml:space="preserve"> для нефтегазовых компаний»</w:t>
      </w:r>
    </w:p>
    <w:p w:rsidR="00B42824" w:rsidRPr="009B5ABE" w:rsidRDefault="00B42824" w:rsidP="006A79C3">
      <w:pPr>
        <w:pStyle w:val="a7"/>
        <w:ind w:left="-284" w:firstLine="568"/>
        <w:rPr>
          <w:color w:val="000000"/>
          <w:sz w:val="32"/>
          <w:szCs w:val="32"/>
        </w:rPr>
      </w:pPr>
    </w:p>
    <w:p w:rsidR="00B42824" w:rsidRDefault="00B42824" w:rsidP="00E85D93">
      <w:pPr>
        <w:pStyle w:val="b-map-infowindow-contenttext"/>
        <w:spacing w:before="0" w:beforeAutospacing="0" w:after="0" w:afterAutospacing="0"/>
        <w:ind w:left="-284" w:firstLine="568"/>
        <w:jc w:val="both"/>
        <w:textAlignment w:val="top"/>
      </w:pPr>
      <w:r w:rsidRPr="006F3BBC">
        <w:t xml:space="preserve">В Уфе </w:t>
      </w:r>
      <w:r w:rsidR="00174E7D">
        <w:t>19</w:t>
      </w:r>
      <w:r w:rsidR="0037761C" w:rsidRPr="006F3BBC">
        <w:t xml:space="preserve"> ноября 201</w:t>
      </w:r>
      <w:r w:rsidR="00174E7D">
        <w:t>9</w:t>
      </w:r>
      <w:r w:rsidRPr="006F3BBC">
        <w:t xml:space="preserve"> г. </w:t>
      </w:r>
      <w:proofErr w:type="gramStart"/>
      <w:r w:rsidRPr="006F3BBC">
        <w:t xml:space="preserve">в  </w:t>
      </w:r>
      <w:r w:rsidR="006F3BBC" w:rsidRPr="006F3BBC">
        <w:t>отеле</w:t>
      </w:r>
      <w:proofErr w:type="gramEnd"/>
      <w:r w:rsidR="006F3BBC" w:rsidRPr="006F3BBC">
        <w:t xml:space="preserve"> </w:t>
      </w:r>
      <w:r w:rsidR="006F3BBC" w:rsidRPr="006F3BBC">
        <w:rPr>
          <w:rStyle w:val="althead"/>
          <w:bCs/>
          <w:color w:val="000000"/>
        </w:rPr>
        <w:t>«</w:t>
      </w:r>
      <w:proofErr w:type="spellStart"/>
      <w:r w:rsidR="006F3BBC" w:rsidRPr="006F3BBC">
        <w:rPr>
          <w:bCs/>
          <w:color w:val="000000"/>
        </w:rPr>
        <w:t>Holiday</w:t>
      </w:r>
      <w:proofErr w:type="spellEnd"/>
      <w:r w:rsidR="006F3BBC" w:rsidRPr="006F3BBC">
        <w:rPr>
          <w:bCs/>
          <w:color w:val="000000"/>
        </w:rPr>
        <w:t xml:space="preserve"> </w:t>
      </w:r>
      <w:proofErr w:type="spellStart"/>
      <w:r w:rsidR="006F3BBC" w:rsidRPr="006F3BBC">
        <w:rPr>
          <w:bCs/>
          <w:color w:val="000000"/>
        </w:rPr>
        <w:t>Inn</w:t>
      </w:r>
      <w:proofErr w:type="spellEnd"/>
      <w:r w:rsidR="006F3BBC" w:rsidRPr="006F3BBC">
        <w:rPr>
          <w:bCs/>
          <w:color w:val="000000"/>
        </w:rPr>
        <w:t xml:space="preserve"> </w:t>
      </w:r>
      <w:proofErr w:type="spellStart"/>
      <w:r w:rsidR="006F3BBC" w:rsidRPr="006F3BBC">
        <w:rPr>
          <w:bCs/>
          <w:color w:val="000000"/>
        </w:rPr>
        <w:t>Ufa</w:t>
      </w:r>
      <w:proofErr w:type="spellEnd"/>
      <w:r w:rsidR="006F3BBC" w:rsidRPr="006F3BBC">
        <w:rPr>
          <w:rStyle w:val="althead"/>
          <w:b/>
          <w:bCs/>
          <w:color w:val="000000"/>
        </w:rPr>
        <w:t>»</w:t>
      </w:r>
      <w:r w:rsidR="006F3BBC" w:rsidRPr="006F3BBC">
        <w:rPr>
          <w:b/>
          <w:bCs/>
          <w:color w:val="000000"/>
        </w:rPr>
        <w:t xml:space="preserve"> </w:t>
      </w:r>
      <w:r w:rsidRPr="006F3BBC">
        <w:t xml:space="preserve">прошла </w:t>
      </w:r>
      <w:r w:rsidRPr="006F3BBC">
        <w:rPr>
          <w:lang w:val="en-US"/>
        </w:rPr>
        <w:t>X</w:t>
      </w:r>
      <w:r w:rsidRPr="006F3BBC">
        <w:t>ХI</w:t>
      </w:r>
      <w:r w:rsidR="00174E7D">
        <w:t>V</w:t>
      </w:r>
      <w:r w:rsidRPr="006F3BBC">
        <w:t xml:space="preserve"> научно-практическая конференция «</w:t>
      </w:r>
      <w:r w:rsidR="00174E7D" w:rsidRPr="00174E7D">
        <w:t>Новая геофизическая техника и</w:t>
      </w:r>
      <w:r w:rsidRPr="006F3BBC">
        <w:t xml:space="preserve"> технологии для нефтегазовых компаний». Организатором конференции выступил</w:t>
      </w:r>
      <w:r w:rsidR="00BB7266" w:rsidRPr="006F3BBC">
        <w:t xml:space="preserve"> Геофизический кластер «Квант»</w:t>
      </w:r>
      <w:r w:rsidRPr="006F3BBC">
        <w:t>, созданный при содействии Министерства промышленности и инновационной политики Республики Башкортостан.</w:t>
      </w:r>
      <w:r w:rsidR="00BB7266" w:rsidRPr="006F3BBC">
        <w:t xml:space="preserve"> Кластер является крупнейшим в России центром геофизического</w:t>
      </w:r>
      <w:r w:rsidR="00BB7266" w:rsidRPr="00642AC8">
        <w:rPr>
          <w:rFonts w:cs="Arial"/>
        </w:rPr>
        <w:t xml:space="preserve"> приборостроения (40% рынка) и высокотехнологичного сервиса (20% рынка).</w:t>
      </w:r>
      <w:r w:rsidRPr="00B42824">
        <w:t xml:space="preserve"> В подготовке и проведении конференции приня</w:t>
      </w:r>
      <w:r w:rsidR="00BB7266">
        <w:t xml:space="preserve">ли участие </w:t>
      </w:r>
      <w:r w:rsidRPr="00B42824">
        <w:t>Евро-Азиатско</w:t>
      </w:r>
      <w:r w:rsidR="00174E7D">
        <w:t>е</w:t>
      </w:r>
      <w:r w:rsidRPr="00B42824">
        <w:t xml:space="preserve"> геофизическо</w:t>
      </w:r>
      <w:r w:rsidR="00174E7D">
        <w:t>е</w:t>
      </w:r>
      <w:r w:rsidRPr="00B42824">
        <w:t xml:space="preserve"> обществ</w:t>
      </w:r>
      <w:r w:rsidR="00174E7D">
        <w:t>о</w:t>
      </w:r>
      <w:r w:rsidRPr="00B42824">
        <w:t xml:space="preserve"> (</w:t>
      </w:r>
      <w:r w:rsidR="00174E7D">
        <w:t>МОО</w:t>
      </w:r>
      <w:r w:rsidRPr="00B42824">
        <w:t xml:space="preserve"> ЕАГО),</w:t>
      </w:r>
      <w:r w:rsidR="00E62DF3">
        <w:t xml:space="preserve"> а также</w:t>
      </w:r>
      <w:r w:rsidRPr="00B42824">
        <w:t xml:space="preserve"> Ассоциация научно-технического и делового сотрудничества по геофизическим исследованиям и работам в </w:t>
      </w:r>
      <w:r w:rsidR="00174E7D">
        <w:t>скважинах (АИС)</w:t>
      </w:r>
      <w:r w:rsidRPr="00B42824">
        <w:t>.</w:t>
      </w:r>
    </w:p>
    <w:p w:rsidR="009F593A" w:rsidRPr="009F593A" w:rsidRDefault="009F593A" w:rsidP="00E85D93">
      <w:pPr>
        <w:pStyle w:val="ab"/>
        <w:spacing w:line="22" w:lineRule="atLeast"/>
        <w:ind w:left="-294" w:firstLine="568"/>
        <w:jc w:val="both"/>
        <w:rPr>
          <w:sz w:val="24"/>
          <w:szCs w:val="24"/>
        </w:rPr>
      </w:pPr>
      <w:r w:rsidRPr="009F593A">
        <w:rPr>
          <w:sz w:val="24"/>
          <w:szCs w:val="24"/>
        </w:rPr>
        <w:t>Конференция проходила при поддержке: Ми</w:t>
      </w:r>
      <w:r w:rsidR="00BE4AFF">
        <w:rPr>
          <w:sz w:val="24"/>
          <w:szCs w:val="24"/>
        </w:rPr>
        <w:t>нистерства энергетики России</w:t>
      </w:r>
      <w:r w:rsidRPr="009F593A">
        <w:rPr>
          <w:sz w:val="24"/>
          <w:szCs w:val="24"/>
        </w:rPr>
        <w:t>,</w:t>
      </w:r>
      <w:r>
        <w:rPr>
          <w:sz w:val="24"/>
          <w:szCs w:val="24"/>
        </w:rPr>
        <w:t xml:space="preserve"> Центра компетенций технологического развития ТЭК при </w:t>
      </w:r>
      <w:r w:rsidR="00BE4AFF">
        <w:rPr>
          <w:sz w:val="24"/>
          <w:szCs w:val="24"/>
        </w:rPr>
        <w:t>Минэнерго России,</w:t>
      </w:r>
      <w:r w:rsidRPr="009F593A">
        <w:rPr>
          <w:sz w:val="24"/>
          <w:szCs w:val="24"/>
        </w:rPr>
        <w:t xml:space="preserve"> Министерства промышленно</w:t>
      </w:r>
      <w:r w:rsidR="00BE4AFF">
        <w:rPr>
          <w:sz w:val="24"/>
          <w:szCs w:val="24"/>
        </w:rPr>
        <w:t>сти и инновационной политики РБ и</w:t>
      </w:r>
      <w:r w:rsidRPr="009F593A">
        <w:rPr>
          <w:sz w:val="24"/>
          <w:szCs w:val="24"/>
        </w:rPr>
        <w:t xml:space="preserve"> Торгово-Промышленной палаты РБ.</w:t>
      </w:r>
    </w:p>
    <w:p w:rsidR="009F593A" w:rsidRPr="001E5299" w:rsidRDefault="00BE4AFF" w:rsidP="00E85D93">
      <w:pPr>
        <w:pStyle w:val="ab"/>
        <w:spacing w:line="22" w:lineRule="atLeast"/>
        <w:ind w:left="-294" w:firstLine="568"/>
        <w:jc w:val="both"/>
        <w:rPr>
          <w:color w:val="000000"/>
          <w:sz w:val="24"/>
          <w:szCs w:val="24"/>
        </w:rPr>
      </w:pPr>
      <w:r w:rsidRPr="001710AF">
        <w:rPr>
          <w:color w:val="000000"/>
          <w:sz w:val="24"/>
          <w:szCs w:val="24"/>
        </w:rPr>
        <w:t>Информационные партнеры:</w:t>
      </w:r>
      <w:r>
        <w:rPr>
          <w:color w:val="000000"/>
          <w:sz w:val="24"/>
          <w:szCs w:val="24"/>
        </w:rPr>
        <w:t xml:space="preserve"> н</w:t>
      </w:r>
      <w:r w:rsidRPr="001710AF">
        <w:rPr>
          <w:color w:val="000000"/>
          <w:sz w:val="24"/>
          <w:szCs w:val="24"/>
        </w:rPr>
        <w:t>аучно-технический вестник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АИС </w:t>
      </w:r>
      <w:r w:rsidRPr="001710AF">
        <w:rPr>
          <w:color w:val="000000"/>
          <w:sz w:val="24"/>
          <w:szCs w:val="24"/>
        </w:rPr>
        <w:t xml:space="preserve"> «</w:t>
      </w:r>
      <w:proofErr w:type="spellStart"/>
      <w:proofErr w:type="gramEnd"/>
      <w:r w:rsidRPr="001710AF">
        <w:rPr>
          <w:color w:val="000000"/>
          <w:sz w:val="24"/>
          <w:szCs w:val="24"/>
        </w:rPr>
        <w:t>Каротажник</w:t>
      </w:r>
      <w:proofErr w:type="spellEnd"/>
      <w:r w:rsidRPr="001710A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ж</w:t>
      </w:r>
      <w:r w:rsidRPr="001710AF">
        <w:rPr>
          <w:color w:val="000000"/>
          <w:sz w:val="24"/>
          <w:szCs w:val="24"/>
        </w:rPr>
        <w:t>урналы МОО ЕАГО «Геофизика» и «Геофизический вестник»</w:t>
      </w:r>
      <w:r>
        <w:rPr>
          <w:color w:val="000000"/>
          <w:sz w:val="24"/>
          <w:szCs w:val="24"/>
        </w:rPr>
        <w:t>, н</w:t>
      </w:r>
      <w:r w:rsidRPr="001710AF">
        <w:rPr>
          <w:color w:val="000000"/>
          <w:sz w:val="24"/>
          <w:szCs w:val="24"/>
        </w:rPr>
        <w:t>аучно-технический журнал «</w:t>
      </w:r>
      <w:proofErr w:type="spellStart"/>
      <w:r w:rsidRPr="001710AF">
        <w:rPr>
          <w:color w:val="000000"/>
          <w:sz w:val="24"/>
          <w:szCs w:val="24"/>
        </w:rPr>
        <w:t>Нефть.Газ.Новации</w:t>
      </w:r>
      <w:proofErr w:type="spellEnd"/>
      <w:r w:rsidRPr="001710A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ж</w:t>
      </w:r>
      <w:r w:rsidRPr="00FF64D4">
        <w:rPr>
          <w:bCs/>
          <w:iCs/>
          <w:color w:val="000000"/>
          <w:sz w:val="24"/>
          <w:szCs w:val="24"/>
        </w:rPr>
        <w:t xml:space="preserve">урналы: </w:t>
      </w:r>
      <w:r w:rsidRPr="001710AF">
        <w:rPr>
          <w:color w:val="000000"/>
          <w:sz w:val="24"/>
          <w:szCs w:val="24"/>
        </w:rPr>
        <w:t>«Нефтяное хозяйство»</w:t>
      </w:r>
      <w:r>
        <w:rPr>
          <w:color w:val="000000"/>
          <w:sz w:val="24"/>
          <w:szCs w:val="24"/>
        </w:rPr>
        <w:t xml:space="preserve">, </w:t>
      </w:r>
      <w:r w:rsidRPr="00FF64D4">
        <w:rPr>
          <w:bCs/>
          <w:iCs/>
          <w:color w:val="000000"/>
          <w:sz w:val="24"/>
          <w:szCs w:val="24"/>
        </w:rPr>
        <w:t>«Газовая промышл</w:t>
      </w:r>
      <w:r w:rsidR="001E5299">
        <w:rPr>
          <w:bCs/>
          <w:iCs/>
          <w:color w:val="000000"/>
          <w:sz w:val="24"/>
          <w:szCs w:val="24"/>
        </w:rPr>
        <w:t>енность»</w:t>
      </w:r>
      <w:r>
        <w:rPr>
          <w:bCs/>
          <w:iCs/>
          <w:color w:val="000000"/>
          <w:sz w:val="24"/>
          <w:szCs w:val="24"/>
        </w:rPr>
        <w:t>.</w:t>
      </w:r>
    </w:p>
    <w:p w:rsidR="00174E7D" w:rsidRDefault="00B42824" w:rsidP="00E85D93">
      <w:pPr>
        <w:ind w:left="-294" w:firstLine="568"/>
        <w:jc w:val="both"/>
        <w:rPr>
          <w:sz w:val="24"/>
          <w:szCs w:val="24"/>
        </w:rPr>
      </w:pPr>
      <w:r w:rsidRPr="00E54AA3">
        <w:rPr>
          <w:sz w:val="24"/>
          <w:szCs w:val="24"/>
        </w:rPr>
        <w:t xml:space="preserve">В конференции  приняли участие </w:t>
      </w:r>
      <w:r w:rsidR="006F3BBC" w:rsidRPr="00E54AA3">
        <w:rPr>
          <w:sz w:val="24"/>
          <w:szCs w:val="24"/>
        </w:rPr>
        <w:t>более 150</w:t>
      </w:r>
      <w:r w:rsidRPr="00E54AA3">
        <w:rPr>
          <w:sz w:val="24"/>
          <w:szCs w:val="24"/>
        </w:rPr>
        <w:t xml:space="preserve"> специалистов из </w:t>
      </w:r>
      <w:r w:rsidR="006F3BBC" w:rsidRPr="00E54AA3">
        <w:rPr>
          <w:sz w:val="24"/>
          <w:szCs w:val="24"/>
        </w:rPr>
        <w:t>76</w:t>
      </w:r>
      <w:r w:rsidRPr="00E54AA3">
        <w:rPr>
          <w:sz w:val="24"/>
          <w:szCs w:val="24"/>
        </w:rPr>
        <w:t xml:space="preserve">  организаци</w:t>
      </w:r>
      <w:r w:rsidR="006F3BBC" w:rsidRPr="00E54AA3">
        <w:rPr>
          <w:sz w:val="24"/>
          <w:szCs w:val="24"/>
        </w:rPr>
        <w:t>й</w:t>
      </w:r>
      <w:r w:rsidRPr="00E54AA3">
        <w:rPr>
          <w:sz w:val="24"/>
          <w:szCs w:val="24"/>
        </w:rPr>
        <w:t xml:space="preserve"> России</w:t>
      </w:r>
      <w:r w:rsidR="005B640F">
        <w:rPr>
          <w:sz w:val="24"/>
          <w:szCs w:val="24"/>
        </w:rPr>
        <w:t xml:space="preserve"> и иностранных компаний</w:t>
      </w:r>
      <w:r w:rsidRPr="00E54AA3">
        <w:rPr>
          <w:sz w:val="24"/>
          <w:szCs w:val="24"/>
        </w:rPr>
        <w:t>.</w:t>
      </w:r>
      <w:r w:rsidR="001E5299">
        <w:rPr>
          <w:sz w:val="24"/>
          <w:szCs w:val="24"/>
        </w:rPr>
        <w:t xml:space="preserve"> Государственные органы представл</w:t>
      </w:r>
      <w:r w:rsidR="00F100B8">
        <w:rPr>
          <w:sz w:val="24"/>
          <w:szCs w:val="24"/>
        </w:rPr>
        <w:t>яли специалисты из аппарата Правительств РБ и Центра компетенций технологического развития ТЭК при Минэнерго России.</w:t>
      </w:r>
      <w:r w:rsidR="001E5299">
        <w:rPr>
          <w:sz w:val="24"/>
          <w:szCs w:val="24"/>
        </w:rPr>
        <w:t xml:space="preserve"> </w:t>
      </w:r>
      <w:r w:rsidR="00DA19C6" w:rsidRPr="00E54AA3">
        <w:rPr>
          <w:sz w:val="24"/>
          <w:szCs w:val="24"/>
        </w:rPr>
        <w:t xml:space="preserve"> Нефтяные компании были представлены специалистами</w:t>
      </w:r>
      <w:r w:rsidR="006505CE" w:rsidRPr="00E54AA3">
        <w:rPr>
          <w:sz w:val="24"/>
          <w:szCs w:val="24"/>
        </w:rPr>
        <w:t xml:space="preserve"> ПАО «НК «Роснефть</w:t>
      </w:r>
      <w:r w:rsidR="001E5299">
        <w:rPr>
          <w:sz w:val="24"/>
          <w:szCs w:val="24"/>
        </w:rPr>
        <w:t>,</w:t>
      </w:r>
      <w:r w:rsidR="00D62648" w:rsidRPr="00E54AA3">
        <w:rPr>
          <w:rFonts w:ascii="Verdana" w:eastAsia="+mn-ea" w:hAnsi="Verdana" w:cs="Arial"/>
          <w:b/>
          <w:bCs/>
          <w:color w:val="000000"/>
          <w:kern w:val="24"/>
          <w:sz w:val="24"/>
          <w:szCs w:val="24"/>
        </w:rPr>
        <w:t xml:space="preserve"> </w:t>
      </w:r>
      <w:r w:rsidR="00D62648" w:rsidRPr="00E54AA3">
        <w:rPr>
          <w:sz w:val="24"/>
          <w:szCs w:val="24"/>
        </w:rPr>
        <w:t>ПАО АНК «</w:t>
      </w:r>
      <w:proofErr w:type="spellStart"/>
      <w:r w:rsidR="00D62648" w:rsidRPr="00E54AA3">
        <w:rPr>
          <w:sz w:val="24"/>
          <w:szCs w:val="24"/>
        </w:rPr>
        <w:t>Башнефть</w:t>
      </w:r>
      <w:proofErr w:type="spellEnd"/>
      <w:r w:rsidR="006505CE" w:rsidRPr="00E54AA3">
        <w:rPr>
          <w:sz w:val="24"/>
          <w:szCs w:val="24"/>
        </w:rPr>
        <w:t xml:space="preserve">, </w:t>
      </w:r>
      <w:r w:rsidR="001B5E18">
        <w:rPr>
          <w:color w:val="000000"/>
          <w:sz w:val="24"/>
          <w:szCs w:val="24"/>
        </w:rPr>
        <w:t>ООО «Лукойл</w:t>
      </w:r>
      <w:r w:rsidR="00955883">
        <w:rPr>
          <w:color w:val="000000"/>
          <w:sz w:val="24"/>
          <w:szCs w:val="24"/>
        </w:rPr>
        <w:t>-</w:t>
      </w:r>
      <w:r w:rsidR="001B5E18">
        <w:rPr>
          <w:color w:val="000000"/>
          <w:sz w:val="24"/>
          <w:szCs w:val="24"/>
        </w:rPr>
        <w:t>Пермь»,</w:t>
      </w:r>
      <w:r w:rsidR="006F3BBC" w:rsidRPr="00E54AA3">
        <w:rPr>
          <w:color w:val="000000"/>
          <w:sz w:val="24"/>
          <w:szCs w:val="24"/>
        </w:rPr>
        <w:t xml:space="preserve"> </w:t>
      </w:r>
      <w:r w:rsidR="00174E7D">
        <w:rPr>
          <w:color w:val="000000"/>
          <w:sz w:val="24"/>
          <w:szCs w:val="24"/>
        </w:rPr>
        <w:t xml:space="preserve">ООО «ЛУКОЙЛ – </w:t>
      </w:r>
      <w:proofErr w:type="spellStart"/>
      <w:r w:rsidR="00174E7D">
        <w:rPr>
          <w:color w:val="000000"/>
          <w:sz w:val="24"/>
          <w:szCs w:val="24"/>
        </w:rPr>
        <w:t>Нижневолжскнефть</w:t>
      </w:r>
      <w:proofErr w:type="spellEnd"/>
      <w:r w:rsidR="00174E7D">
        <w:rPr>
          <w:color w:val="000000"/>
          <w:sz w:val="24"/>
          <w:szCs w:val="24"/>
        </w:rPr>
        <w:t xml:space="preserve">». </w:t>
      </w:r>
      <w:r w:rsidR="006F3BBC" w:rsidRPr="00E54AA3">
        <w:rPr>
          <w:sz w:val="24"/>
          <w:szCs w:val="24"/>
        </w:rPr>
        <w:t xml:space="preserve"> </w:t>
      </w:r>
    </w:p>
    <w:p w:rsidR="00901B97" w:rsidRPr="00EB1945" w:rsidRDefault="0052539D" w:rsidP="00E85D93">
      <w:pPr>
        <w:ind w:left="-294" w:firstLine="568"/>
        <w:jc w:val="both"/>
        <w:rPr>
          <w:color w:val="000000"/>
          <w:sz w:val="24"/>
          <w:szCs w:val="24"/>
        </w:rPr>
      </w:pPr>
      <w:r w:rsidRPr="00E54AA3">
        <w:rPr>
          <w:sz w:val="24"/>
          <w:szCs w:val="24"/>
        </w:rPr>
        <w:t>Сервисные</w:t>
      </w:r>
      <w:r w:rsidR="004810EF">
        <w:rPr>
          <w:sz w:val="24"/>
          <w:szCs w:val="24"/>
        </w:rPr>
        <w:t xml:space="preserve"> геофизические</w:t>
      </w:r>
      <w:r w:rsidRPr="00E54AA3">
        <w:rPr>
          <w:sz w:val="24"/>
          <w:szCs w:val="24"/>
        </w:rPr>
        <w:t xml:space="preserve"> компании</w:t>
      </w:r>
      <w:r w:rsidR="002B1FE6" w:rsidRPr="00E54AA3">
        <w:rPr>
          <w:sz w:val="24"/>
          <w:szCs w:val="24"/>
        </w:rPr>
        <w:t xml:space="preserve"> </w:t>
      </w:r>
      <w:r w:rsidRPr="00E54AA3">
        <w:rPr>
          <w:sz w:val="24"/>
          <w:szCs w:val="24"/>
        </w:rPr>
        <w:t>представл</w:t>
      </w:r>
      <w:r w:rsidR="00623477">
        <w:rPr>
          <w:sz w:val="24"/>
          <w:szCs w:val="24"/>
        </w:rPr>
        <w:t>яли</w:t>
      </w:r>
      <w:r w:rsidR="00B42824" w:rsidRPr="00E54AA3">
        <w:rPr>
          <w:sz w:val="24"/>
          <w:szCs w:val="24"/>
        </w:rPr>
        <w:t xml:space="preserve"> </w:t>
      </w:r>
      <w:r w:rsidR="002B1FE6" w:rsidRPr="00E54AA3">
        <w:rPr>
          <w:sz w:val="24"/>
          <w:szCs w:val="24"/>
        </w:rPr>
        <w:t>специалист</w:t>
      </w:r>
      <w:r w:rsidR="00623477">
        <w:rPr>
          <w:sz w:val="24"/>
          <w:szCs w:val="24"/>
        </w:rPr>
        <w:t>ы</w:t>
      </w:r>
      <w:r w:rsidR="008D3BEC">
        <w:rPr>
          <w:sz w:val="24"/>
          <w:szCs w:val="24"/>
        </w:rPr>
        <w:t xml:space="preserve"> ООО «ТНГ-Групп»,</w:t>
      </w:r>
      <w:r w:rsidR="005E6C43">
        <w:rPr>
          <w:sz w:val="24"/>
          <w:szCs w:val="24"/>
        </w:rPr>
        <w:t xml:space="preserve"> АО «</w:t>
      </w:r>
      <w:proofErr w:type="spellStart"/>
      <w:r w:rsidR="005E6C43">
        <w:rPr>
          <w:sz w:val="24"/>
          <w:szCs w:val="24"/>
        </w:rPr>
        <w:t>Росгеология</w:t>
      </w:r>
      <w:proofErr w:type="spellEnd"/>
      <w:r w:rsidR="005E6C43">
        <w:rPr>
          <w:sz w:val="24"/>
          <w:szCs w:val="24"/>
        </w:rPr>
        <w:t>»,</w:t>
      </w:r>
      <w:r w:rsidRPr="00E54AA3">
        <w:rPr>
          <w:color w:val="000000"/>
          <w:sz w:val="24"/>
          <w:szCs w:val="24"/>
        </w:rPr>
        <w:t xml:space="preserve"> </w:t>
      </w:r>
      <w:r w:rsidR="00174E7D">
        <w:rPr>
          <w:color w:val="000000"/>
          <w:sz w:val="24"/>
          <w:szCs w:val="24"/>
        </w:rPr>
        <w:t>АО «</w:t>
      </w:r>
      <w:proofErr w:type="spellStart"/>
      <w:r w:rsidR="00174E7D">
        <w:rPr>
          <w:color w:val="000000"/>
          <w:sz w:val="24"/>
          <w:szCs w:val="24"/>
        </w:rPr>
        <w:t>Башнефтегеофизика</w:t>
      </w:r>
      <w:proofErr w:type="spellEnd"/>
      <w:r w:rsidR="00174E7D">
        <w:rPr>
          <w:color w:val="000000"/>
          <w:sz w:val="24"/>
          <w:szCs w:val="24"/>
        </w:rPr>
        <w:t xml:space="preserve">», </w:t>
      </w:r>
      <w:r w:rsidR="002B1FE6" w:rsidRPr="00E54AA3">
        <w:rPr>
          <w:color w:val="000000"/>
          <w:sz w:val="24"/>
          <w:szCs w:val="24"/>
        </w:rPr>
        <w:t>АО «</w:t>
      </w:r>
      <w:proofErr w:type="spellStart"/>
      <w:r w:rsidR="002B1FE6" w:rsidRPr="00E54AA3">
        <w:rPr>
          <w:color w:val="000000"/>
          <w:sz w:val="24"/>
          <w:szCs w:val="24"/>
        </w:rPr>
        <w:t>Когалымнефтегеофизика</w:t>
      </w:r>
      <w:proofErr w:type="spellEnd"/>
      <w:r w:rsidR="002B1FE6" w:rsidRPr="00E54AA3">
        <w:rPr>
          <w:color w:val="000000"/>
          <w:sz w:val="24"/>
          <w:szCs w:val="24"/>
        </w:rPr>
        <w:t>»,</w:t>
      </w:r>
      <w:r w:rsidR="005E6C43">
        <w:rPr>
          <w:color w:val="000000"/>
          <w:sz w:val="24"/>
          <w:szCs w:val="24"/>
        </w:rPr>
        <w:t xml:space="preserve"> АО </w:t>
      </w:r>
      <w:r w:rsidR="004810EF">
        <w:rPr>
          <w:color w:val="000000"/>
          <w:sz w:val="24"/>
          <w:szCs w:val="24"/>
        </w:rPr>
        <w:t>«</w:t>
      </w:r>
      <w:proofErr w:type="spellStart"/>
      <w:r w:rsidR="004810EF">
        <w:rPr>
          <w:color w:val="000000"/>
          <w:sz w:val="24"/>
          <w:szCs w:val="24"/>
        </w:rPr>
        <w:t>Тюменьпромгеофи</w:t>
      </w:r>
      <w:r w:rsidR="008E7CC7">
        <w:rPr>
          <w:color w:val="000000"/>
          <w:sz w:val="24"/>
          <w:szCs w:val="24"/>
        </w:rPr>
        <w:t>зика</w:t>
      </w:r>
      <w:proofErr w:type="spellEnd"/>
      <w:r w:rsidR="008E7CC7">
        <w:rPr>
          <w:color w:val="000000"/>
          <w:sz w:val="24"/>
          <w:szCs w:val="24"/>
        </w:rPr>
        <w:t>»</w:t>
      </w:r>
      <w:r w:rsidR="00E54AA3" w:rsidRPr="00E54AA3">
        <w:rPr>
          <w:color w:val="000000"/>
          <w:sz w:val="24"/>
          <w:szCs w:val="24"/>
        </w:rPr>
        <w:t>,</w:t>
      </w:r>
      <w:r w:rsidR="002B1FE6" w:rsidRPr="00E54AA3">
        <w:rPr>
          <w:sz w:val="24"/>
          <w:szCs w:val="24"/>
        </w:rPr>
        <w:t xml:space="preserve"> </w:t>
      </w:r>
      <w:r w:rsidR="00174E7D">
        <w:rPr>
          <w:sz w:val="24"/>
          <w:szCs w:val="24"/>
        </w:rPr>
        <w:t>АО «</w:t>
      </w:r>
      <w:proofErr w:type="spellStart"/>
      <w:r w:rsidR="00174E7D">
        <w:rPr>
          <w:sz w:val="24"/>
          <w:szCs w:val="24"/>
        </w:rPr>
        <w:t>Ямалпромгеофизика</w:t>
      </w:r>
      <w:proofErr w:type="spellEnd"/>
      <w:r w:rsidR="00174E7D">
        <w:rPr>
          <w:sz w:val="24"/>
          <w:szCs w:val="24"/>
        </w:rPr>
        <w:t xml:space="preserve">», </w:t>
      </w:r>
      <w:r w:rsidR="002B1FE6" w:rsidRPr="00E54AA3">
        <w:rPr>
          <w:sz w:val="24"/>
          <w:szCs w:val="24"/>
        </w:rPr>
        <w:t xml:space="preserve">ООО «ПИТЦ Геофизика», </w:t>
      </w:r>
      <w:r w:rsidR="00B42824" w:rsidRPr="00E54AA3">
        <w:rPr>
          <w:sz w:val="24"/>
          <w:szCs w:val="24"/>
        </w:rPr>
        <w:t>АО «</w:t>
      </w:r>
      <w:proofErr w:type="spellStart"/>
      <w:r w:rsidR="00B42824" w:rsidRPr="00E54AA3">
        <w:rPr>
          <w:sz w:val="24"/>
          <w:szCs w:val="24"/>
        </w:rPr>
        <w:t>Газпромнефть-Ноябрьскнефтегазгеофизика</w:t>
      </w:r>
      <w:proofErr w:type="spellEnd"/>
      <w:r w:rsidR="00B42824" w:rsidRPr="00E54AA3">
        <w:rPr>
          <w:sz w:val="24"/>
          <w:szCs w:val="24"/>
        </w:rPr>
        <w:t>»,</w:t>
      </w:r>
      <w:r w:rsidR="008E7CC7">
        <w:rPr>
          <w:sz w:val="24"/>
          <w:szCs w:val="24"/>
        </w:rPr>
        <w:t xml:space="preserve"> </w:t>
      </w:r>
      <w:r w:rsidR="00174E7D">
        <w:rPr>
          <w:sz w:val="24"/>
          <w:szCs w:val="24"/>
        </w:rPr>
        <w:t>ПАО «</w:t>
      </w:r>
      <w:proofErr w:type="spellStart"/>
      <w:r w:rsidR="00174E7D">
        <w:rPr>
          <w:sz w:val="24"/>
          <w:szCs w:val="24"/>
        </w:rPr>
        <w:t>Самаранефтегеофизика</w:t>
      </w:r>
      <w:proofErr w:type="spellEnd"/>
      <w:r w:rsidR="00174E7D">
        <w:rPr>
          <w:sz w:val="24"/>
          <w:szCs w:val="24"/>
        </w:rPr>
        <w:t>», П</w:t>
      </w:r>
      <w:r w:rsidR="00F100B8">
        <w:rPr>
          <w:sz w:val="24"/>
          <w:szCs w:val="24"/>
        </w:rPr>
        <w:t>АО</w:t>
      </w:r>
      <w:r w:rsidR="00174E7D">
        <w:rPr>
          <w:sz w:val="24"/>
          <w:szCs w:val="24"/>
        </w:rPr>
        <w:t xml:space="preserve"> «</w:t>
      </w:r>
      <w:proofErr w:type="spellStart"/>
      <w:r w:rsidR="00174E7D">
        <w:rPr>
          <w:sz w:val="24"/>
          <w:szCs w:val="24"/>
        </w:rPr>
        <w:t>Пермнефтегеофизика</w:t>
      </w:r>
      <w:proofErr w:type="spellEnd"/>
      <w:r w:rsidR="00174E7D" w:rsidRPr="00EB1945">
        <w:rPr>
          <w:sz w:val="24"/>
          <w:szCs w:val="24"/>
        </w:rPr>
        <w:t>»,</w:t>
      </w:r>
      <w:r w:rsidR="00EB1945" w:rsidRPr="00EB1945">
        <w:rPr>
          <w:sz w:val="24"/>
          <w:szCs w:val="24"/>
        </w:rPr>
        <w:t xml:space="preserve"> «</w:t>
      </w:r>
      <w:proofErr w:type="spellStart"/>
      <w:r w:rsidR="00EB1945" w:rsidRPr="00EB1945">
        <w:rPr>
          <w:sz w:val="24"/>
          <w:szCs w:val="24"/>
        </w:rPr>
        <w:t>Шлюмберже</w:t>
      </w:r>
      <w:proofErr w:type="spellEnd"/>
      <w:r w:rsidR="00EB1945" w:rsidRPr="00EB1945">
        <w:rPr>
          <w:sz w:val="24"/>
          <w:szCs w:val="24"/>
        </w:rPr>
        <w:t xml:space="preserve"> </w:t>
      </w:r>
      <w:proofErr w:type="spellStart"/>
      <w:r w:rsidR="00EB1945" w:rsidRPr="00EB1945">
        <w:rPr>
          <w:sz w:val="24"/>
          <w:szCs w:val="24"/>
        </w:rPr>
        <w:t>Лоджелко</w:t>
      </w:r>
      <w:proofErr w:type="spellEnd"/>
      <w:r w:rsidR="00EB1945" w:rsidRPr="00EB1945">
        <w:rPr>
          <w:sz w:val="24"/>
          <w:szCs w:val="24"/>
        </w:rPr>
        <w:t xml:space="preserve"> Инк.»</w:t>
      </w:r>
      <w:r w:rsidR="00EB1945">
        <w:rPr>
          <w:color w:val="000000"/>
          <w:sz w:val="24"/>
          <w:szCs w:val="24"/>
        </w:rPr>
        <w:t>,</w:t>
      </w:r>
      <w:r w:rsidR="00EB1945" w:rsidRPr="00EB1945">
        <w:rPr>
          <w:color w:val="000000"/>
          <w:sz w:val="24"/>
          <w:szCs w:val="24"/>
        </w:rPr>
        <w:t xml:space="preserve"> </w:t>
      </w:r>
      <w:r w:rsidR="00EB1945">
        <w:rPr>
          <w:color w:val="000000"/>
          <w:sz w:val="24"/>
          <w:szCs w:val="24"/>
        </w:rPr>
        <w:t>«</w:t>
      </w:r>
      <w:proofErr w:type="spellStart"/>
      <w:r w:rsidR="00EB1945" w:rsidRPr="00EB1945">
        <w:rPr>
          <w:color w:val="000000"/>
          <w:sz w:val="24"/>
          <w:szCs w:val="24"/>
        </w:rPr>
        <w:t>Халлибуртон</w:t>
      </w:r>
      <w:proofErr w:type="spellEnd"/>
      <w:r w:rsidR="00EB1945" w:rsidRPr="00EB1945">
        <w:rPr>
          <w:color w:val="000000"/>
          <w:sz w:val="24"/>
          <w:szCs w:val="24"/>
        </w:rPr>
        <w:t xml:space="preserve"> Интернэшнл </w:t>
      </w:r>
      <w:proofErr w:type="spellStart"/>
      <w:r w:rsidR="00EB1945" w:rsidRPr="00EB1945">
        <w:rPr>
          <w:color w:val="000000"/>
          <w:sz w:val="24"/>
          <w:szCs w:val="24"/>
        </w:rPr>
        <w:t>ГмбХ</w:t>
      </w:r>
      <w:proofErr w:type="spellEnd"/>
      <w:r w:rsidR="00EB1945">
        <w:rPr>
          <w:color w:val="000000"/>
          <w:sz w:val="24"/>
          <w:szCs w:val="24"/>
        </w:rPr>
        <w:t>»</w:t>
      </w:r>
      <w:r w:rsidR="00EB1945" w:rsidRPr="00EB1945">
        <w:rPr>
          <w:color w:val="000000"/>
          <w:sz w:val="24"/>
          <w:szCs w:val="24"/>
        </w:rPr>
        <w:t>,</w:t>
      </w:r>
      <w:r w:rsidR="0037761C" w:rsidRPr="00E54AA3">
        <w:rPr>
          <w:color w:val="000000"/>
          <w:sz w:val="24"/>
          <w:szCs w:val="24"/>
        </w:rPr>
        <w:t xml:space="preserve"> </w:t>
      </w:r>
      <w:r w:rsidR="00EB1945" w:rsidRPr="00EB1945">
        <w:rPr>
          <w:color w:val="000000"/>
          <w:sz w:val="24"/>
          <w:szCs w:val="24"/>
        </w:rPr>
        <w:t>АО «Бейкер Хьюз»</w:t>
      </w:r>
      <w:r w:rsidR="00EB1945">
        <w:rPr>
          <w:color w:val="000000"/>
          <w:sz w:val="24"/>
          <w:szCs w:val="24"/>
        </w:rPr>
        <w:t xml:space="preserve">, </w:t>
      </w:r>
      <w:r w:rsidR="00525D73" w:rsidRPr="00E54AA3">
        <w:rPr>
          <w:color w:val="000000"/>
          <w:sz w:val="24"/>
          <w:szCs w:val="24"/>
        </w:rPr>
        <w:t>ООО «ДМГ»,</w:t>
      </w:r>
      <w:r w:rsidR="008D3BEC">
        <w:rPr>
          <w:color w:val="000000"/>
          <w:sz w:val="24"/>
          <w:szCs w:val="24"/>
        </w:rPr>
        <w:t xml:space="preserve"> ООО «ПКФ «ГИС </w:t>
      </w:r>
      <w:proofErr w:type="spellStart"/>
      <w:r w:rsidR="008D3BEC">
        <w:rPr>
          <w:color w:val="000000"/>
          <w:sz w:val="24"/>
          <w:szCs w:val="24"/>
        </w:rPr>
        <w:t>Нефтесервис</w:t>
      </w:r>
      <w:proofErr w:type="spellEnd"/>
      <w:r w:rsidR="008D3BEC">
        <w:rPr>
          <w:color w:val="000000"/>
          <w:sz w:val="24"/>
          <w:szCs w:val="24"/>
        </w:rPr>
        <w:t>»,</w:t>
      </w:r>
      <w:r w:rsidR="00525D73" w:rsidRPr="00E54AA3">
        <w:rPr>
          <w:color w:val="000000"/>
          <w:sz w:val="24"/>
          <w:szCs w:val="24"/>
        </w:rPr>
        <w:t xml:space="preserve"> </w:t>
      </w:r>
      <w:r w:rsidR="00D62648" w:rsidRPr="00E54AA3">
        <w:rPr>
          <w:sz w:val="24"/>
          <w:szCs w:val="24"/>
        </w:rPr>
        <w:t>АО «</w:t>
      </w:r>
      <w:proofErr w:type="spellStart"/>
      <w:r w:rsidR="00D62648" w:rsidRPr="00E54AA3">
        <w:rPr>
          <w:sz w:val="24"/>
          <w:szCs w:val="24"/>
        </w:rPr>
        <w:t>Башвзрывтехнологии</w:t>
      </w:r>
      <w:proofErr w:type="spellEnd"/>
      <w:r w:rsidR="00D62648" w:rsidRPr="00E54AA3">
        <w:rPr>
          <w:sz w:val="24"/>
          <w:szCs w:val="24"/>
        </w:rPr>
        <w:t>»,</w:t>
      </w:r>
      <w:r w:rsidR="00A66B2A">
        <w:rPr>
          <w:sz w:val="24"/>
          <w:szCs w:val="24"/>
        </w:rPr>
        <w:t xml:space="preserve"> </w:t>
      </w:r>
      <w:proofErr w:type="spellStart"/>
      <w:r w:rsidR="00A66B2A">
        <w:rPr>
          <w:sz w:val="24"/>
          <w:szCs w:val="24"/>
        </w:rPr>
        <w:t>ООО»Башнефть-Петротест</w:t>
      </w:r>
      <w:proofErr w:type="spellEnd"/>
      <w:r w:rsidR="00A66B2A">
        <w:rPr>
          <w:sz w:val="24"/>
          <w:szCs w:val="24"/>
        </w:rPr>
        <w:t>»,</w:t>
      </w:r>
      <w:r w:rsidR="00525D73" w:rsidRPr="00E54AA3">
        <w:rPr>
          <w:color w:val="000000"/>
          <w:sz w:val="24"/>
          <w:szCs w:val="24"/>
        </w:rPr>
        <w:t xml:space="preserve"> ООО «НТЦ ГЕОТЕХНОКИН»,</w:t>
      </w:r>
      <w:r w:rsidR="00D62648" w:rsidRPr="00E54AA3">
        <w:rPr>
          <w:sz w:val="24"/>
          <w:szCs w:val="24"/>
        </w:rPr>
        <w:t xml:space="preserve"> </w:t>
      </w:r>
      <w:r w:rsidR="00E54AA3" w:rsidRPr="00E54AA3">
        <w:rPr>
          <w:sz w:val="24"/>
          <w:szCs w:val="24"/>
        </w:rPr>
        <w:t xml:space="preserve">ООО НПФ «АМК Горизонт», ООО ПФ  «Аленд», </w:t>
      </w:r>
      <w:r w:rsidR="0037761C" w:rsidRPr="00E54AA3">
        <w:rPr>
          <w:color w:val="000000"/>
          <w:sz w:val="24"/>
          <w:szCs w:val="24"/>
        </w:rPr>
        <w:t xml:space="preserve"> </w:t>
      </w:r>
      <w:r w:rsidR="00B42824" w:rsidRPr="00E54AA3">
        <w:rPr>
          <w:bCs/>
          <w:sz w:val="24"/>
          <w:szCs w:val="24"/>
        </w:rPr>
        <w:t>и др.</w:t>
      </w:r>
      <w:r w:rsidR="00EA5D6E" w:rsidRPr="00E54AA3">
        <w:rPr>
          <w:sz w:val="24"/>
          <w:szCs w:val="24"/>
        </w:rPr>
        <w:t xml:space="preserve"> </w:t>
      </w:r>
    </w:p>
    <w:p w:rsidR="00B42824" w:rsidRPr="00AA2B7B" w:rsidRDefault="00AA2FA7" w:rsidP="00E85D93">
      <w:pPr>
        <w:ind w:left="-294" w:firstLine="568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Разработчиков и п</w:t>
      </w:r>
      <w:r w:rsidR="00B42824" w:rsidRPr="00E54AA3">
        <w:rPr>
          <w:sz w:val="24"/>
          <w:szCs w:val="24"/>
        </w:rPr>
        <w:t>роизводителей геофизической техники</w:t>
      </w:r>
      <w:r w:rsidR="00E46C71" w:rsidRPr="00E54AA3">
        <w:rPr>
          <w:sz w:val="24"/>
          <w:szCs w:val="24"/>
        </w:rPr>
        <w:t>, нефтегазового оборудования</w:t>
      </w:r>
      <w:r w:rsidR="00B42824" w:rsidRPr="00E54AA3">
        <w:rPr>
          <w:sz w:val="24"/>
          <w:szCs w:val="24"/>
        </w:rPr>
        <w:t xml:space="preserve"> и технологий представляли</w:t>
      </w:r>
      <w:r>
        <w:rPr>
          <w:sz w:val="24"/>
          <w:szCs w:val="24"/>
        </w:rPr>
        <w:t xml:space="preserve"> специалисты</w:t>
      </w:r>
      <w:r w:rsidR="00B42824" w:rsidRPr="00E54AA3">
        <w:rPr>
          <w:sz w:val="24"/>
          <w:szCs w:val="24"/>
        </w:rPr>
        <w:t>:</w:t>
      </w:r>
      <w:r w:rsidR="00B42824" w:rsidRPr="00E54AA3">
        <w:rPr>
          <w:color w:val="FF0000"/>
          <w:sz w:val="24"/>
          <w:szCs w:val="24"/>
        </w:rPr>
        <w:t xml:space="preserve"> </w:t>
      </w:r>
      <w:r w:rsidR="0037761C" w:rsidRPr="00E54AA3">
        <w:rPr>
          <w:sz w:val="24"/>
          <w:szCs w:val="24"/>
        </w:rPr>
        <w:t>ФГУП «В</w:t>
      </w:r>
      <w:r w:rsidR="008D3BEC" w:rsidRPr="00E54AA3">
        <w:rPr>
          <w:sz w:val="24"/>
          <w:szCs w:val="24"/>
        </w:rPr>
        <w:t>НИИА»</w:t>
      </w:r>
      <w:r w:rsidR="0037761C" w:rsidRPr="00E54AA3">
        <w:rPr>
          <w:sz w:val="24"/>
          <w:szCs w:val="24"/>
        </w:rPr>
        <w:t>,</w:t>
      </w:r>
      <w:r w:rsidR="008D3BEC">
        <w:rPr>
          <w:sz w:val="24"/>
          <w:szCs w:val="24"/>
        </w:rPr>
        <w:t xml:space="preserve"> ООО НПП ГА</w:t>
      </w:r>
      <w:r w:rsidR="009411A6">
        <w:rPr>
          <w:sz w:val="24"/>
          <w:szCs w:val="24"/>
        </w:rPr>
        <w:t xml:space="preserve"> «Луч»,</w:t>
      </w:r>
      <w:r w:rsidR="00E46C71" w:rsidRPr="00E54AA3">
        <w:rPr>
          <w:color w:val="000000"/>
          <w:sz w:val="24"/>
          <w:szCs w:val="24"/>
        </w:rPr>
        <w:t xml:space="preserve"> ООО НПП «БУРИНТЕХ»</w:t>
      </w:r>
      <w:r w:rsidR="00E46C71" w:rsidRPr="00E54AA3">
        <w:rPr>
          <w:sz w:val="24"/>
          <w:szCs w:val="24"/>
        </w:rPr>
        <w:t>,</w:t>
      </w:r>
      <w:r w:rsidR="0037761C" w:rsidRPr="00E54AA3">
        <w:rPr>
          <w:sz w:val="24"/>
          <w:szCs w:val="24"/>
        </w:rPr>
        <w:t xml:space="preserve"> </w:t>
      </w:r>
      <w:r w:rsidR="001A0471" w:rsidRPr="00E54AA3">
        <w:rPr>
          <w:sz w:val="24"/>
          <w:szCs w:val="24"/>
        </w:rPr>
        <w:t>П</w:t>
      </w:r>
      <w:r w:rsidR="00B42824" w:rsidRPr="00E54AA3">
        <w:rPr>
          <w:sz w:val="24"/>
          <w:szCs w:val="24"/>
        </w:rPr>
        <w:t xml:space="preserve">АО НПП </w:t>
      </w:r>
      <w:r w:rsidR="009411A6">
        <w:rPr>
          <w:sz w:val="24"/>
          <w:szCs w:val="24"/>
        </w:rPr>
        <w:t>«</w:t>
      </w:r>
      <w:r w:rsidR="00B42824" w:rsidRPr="00E54AA3">
        <w:rPr>
          <w:sz w:val="24"/>
          <w:szCs w:val="24"/>
        </w:rPr>
        <w:t>ВНИИГИС</w:t>
      </w:r>
      <w:r w:rsidR="009411A6">
        <w:rPr>
          <w:sz w:val="24"/>
          <w:szCs w:val="24"/>
        </w:rPr>
        <w:t>»</w:t>
      </w:r>
      <w:r w:rsidR="00B42824" w:rsidRPr="00E54AA3">
        <w:rPr>
          <w:sz w:val="24"/>
          <w:szCs w:val="24"/>
        </w:rPr>
        <w:t>,</w:t>
      </w:r>
      <w:r w:rsidR="008D3BEC">
        <w:rPr>
          <w:sz w:val="24"/>
          <w:szCs w:val="24"/>
        </w:rPr>
        <w:t xml:space="preserve"> ООО «РН-</w:t>
      </w:r>
      <w:proofErr w:type="spellStart"/>
      <w:r w:rsidR="008D3BEC">
        <w:rPr>
          <w:sz w:val="24"/>
          <w:szCs w:val="24"/>
        </w:rPr>
        <w:t>УфаНИПИнефть</w:t>
      </w:r>
      <w:proofErr w:type="spellEnd"/>
      <w:r w:rsidR="008D3BEC">
        <w:rPr>
          <w:sz w:val="24"/>
          <w:szCs w:val="24"/>
        </w:rPr>
        <w:t>»,</w:t>
      </w:r>
      <w:r w:rsidR="00B42824" w:rsidRPr="00E54AA3">
        <w:rPr>
          <w:sz w:val="24"/>
          <w:szCs w:val="24"/>
        </w:rPr>
        <w:t xml:space="preserve"> </w:t>
      </w:r>
      <w:r w:rsidR="000573A8">
        <w:rPr>
          <w:sz w:val="24"/>
          <w:szCs w:val="24"/>
        </w:rPr>
        <w:t xml:space="preserve">ООО «НПП «Энергия», </w:t>
      </w:r>
      <w:r w:rsidR="00B42824" w:rsidRPr="00E54AA3">
        <w:rPr>
          <w:sz w:val="24"/>
          <w:szCs w:val="24"/>
        </w:rPr>
        <w:t>ООО «</w:t>
      </w:r>
      <w:r w:rsidR="001A0471" w:rsidRPr="00E54AA3">
        <w:rPr>
          <w:sz w:val="24"/>
          <w:szCs w:val="24"/>
        </w:rPr>
        <w:t>СИТТЕК</w:t>
      </w:r>
      <w:r w:rsidR="00B42824" w:rsidRPr="00E54AA3">
        <w:rPr>
          <w:sz w:val="24"/>
          <w:szCs w:val="24"/>
        </w:rPr>
        <w:t>», ГУП ЦМИ «</w:t>
      </w:r>
      <w:proofErr w:type="spellStart"/>
      <w:r w:rsidR="00B42824" w:rsidRPr="00E54AA3">
        <w:rPr>
          <w:sz w:val="24"/>
          <w:szCs w:val="24"/>
        </w:rPr>
        <w:t>УралГео</w:t>
      </w:r>
      <w:proofErr w:type="spellEnd"/>
      <w:r w:rsidR="00B42824" w:rsidRPr="00E54AA3">
        <w:rPr>
          <w:sz w:val="24"/>
          <w:szCs w:val="24"/>
        </w:rPr>
        <w:t xml:space="preserve">», </w:t>
      </w:r>
      <w:r w:rsidR="00B42824" w:rsidRPr="00E54AA3">
        <w:rPr>
          <w:bCs/>
          <w:sz w:val="24"/>
          <w:szCs w:val="24"/>
        </w:rPr>
        <w:t>ЗАО «</w:t>
      </w:r>
      <w:proofErr w:type="spellStart"/>
      <w:r w:rsidR="00B42824" w:rsidRPr="00E54AA3">
        <w:rPr>
          <w:bCs/>
          <w:sz w:val="24"/>
          <w:szCs w:val="24"/>
        </w:rPr>
        <w:t>Эликом</w:t>
      </w:r>
      <w:proofErr w:type="spellEnd"/>
      <w:r w:rsidR="00B42824" w:rsidRPr="00E54AA3">
        <w:rPr>
          <w:bCs/>
          <w:sz w:val="24"/>
          <w:szCs w:val="24"/>
        </w:rPr>
        <w:t>», ООО «</w:t>
      </w:r>
      <w:proofErr w:type="spellStart"/>
      <w:r w:rsidR="00B42824" w:rsidRPr="00E54AA3">
        <w:rPr>
          <w:bCs/>
          <w:sz w:val="24"/>
          <w:szCs w:val="24"/>
        </w:rPr>
        <w:t>Промперфоратор</w:t>
      </w:r>
      <w:proofErr w:type="spellEnd"/>
      <w:r w:rsidR="00B42824" w:rsidRPr="00E54AA3">
        <w:rPr>
          <w:bCs/>
          <w:sz w:val="24"/>
          <w:szCs w:val="24"/>
        </w:rPr>
        <w:t xml:space="preserve">», </w:t>
      </w:r>
      <w:r w:rsidR="00901B97" w:rsidRPr="00E54AA3">
        <w:rPr>
          <w:color w:val="000000"/>
          <w:sz w:val="24"/>
          <w:szCs w:val="24"/>
        </w:rPr>
        <w:t xml:space="preserve">АО </w:t>
      </w:r>
      <w:proofErr w:type="spellStart"/>
      <w:r w:rsidR="00901B97" w:rsidRPr="00E54AA3">
        <w:rPr>
          <w:color w:val="000000"/>
          <w:sz w:val="24"/>
          <w:szCs w:val="24"/>
        </w:rPr>
        <w:t>Взрывгеосервис</w:t>
      </w:r>
      <w:proofErr w:type="spellEnd"/>
      <w:r w:rsidR="003B24B8" w:rsidRPr="00E54AA3">
        <w:rPr>
          <w:color w:val="000000"/>
          <w:sz w:val="24"/>
          <w:szCs w:val="24"/>
        </w:rPr>
        <w:t>,</w:t>
      </w:r>
      <w:r w:rsidR="00901B97" w:rsidRPr="00E54AA3">
        <w:rPr>
          <w:bCs/>
          <w:sz w:val="24"/>
          <w:szCs w:val="24"/>
        </w:rPr>
        <w:t xml:space="preserve"> </w:t>
      </w:r>
      <w:r w:rsidR="004810EF">
        <w:rPr>
          <w:color w:val="000000"/>
          <w:sz w:val="24"/>
          <w:szCs w:val="24"/>
        </w:rPr>
        <w:t>ООО «ПК «</w:t>
      </w:r>
      <w:proofErr w:type="spellStart"/>
      <w:r w:rsidR="004810EF">
        <w:rPr>
          <w:color w:val="000000"/>
          <w:sz w:val="24"/>
          <w:szCs w:val="24"/>
        </w:rPr>
        <w:t>Севкабель</w:t>
      </w:r>
      <w:proofErr w:type="spellEnd"/>
      <w:r w:rsidR="004810EF">
        <w:rPr>
          <w:color w:val="000000"/>
          <w:sz w:val="24"/>
          <w:szCs w:val="24"/>
        </w:rPr>
        <w:t>», ООО «</w:t>
      </w:r>
      <w:r w:rsidR="000573A8">
        <w:rPr>
          <w:color w:val="000000"/>
          <w:sz w:val="24"/>
          <w:szCs w:val="24"/>
        </w:rPr>
        <w:t>Современные кабельные технологии</w:t>
      </w:r>
      <w:r w:rsidR="004810EF">
        <w:rPr>
          <w:color w:val="000000"/>
          <w:sz w:val="24"/>
          <w:szCs w:val="24"/>
        </w:rPr>
        <w:t>»,</w:t>
      </w:r>
      <w:r w:rsidR="003B24B8" w:rsidRPr="00E54AA3">
        <w:rPr>
          <w:sz w:val="24"/>
          <w:szCs w:val="24"/>
        </w:rPr>
        <w:t xml:space="preserve"> </w:t>
      </w:r>
      <w:r w:rsidR="00E54AA3" w:rsidRPr="00E54AA3">
        <w:rPr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="00E54AA3" w:rsidRPr="00E54AA3">
        <w:rPr>
          <w:bCs/>
          <w:color w:val="000000"/>
          <w:sz w:val="24"/>
          <w:szCs w:val="24"/>
          <w:shd w:val="clear" w:color="auto" w:fill="FFFFFF"/>
        </w:rPr>
        <w:t>Шоллер-Блэкманн</w:t>
      </w:r>
      <w:proofErr w:type="spellEnd"/>
      <w:r w:rsidR="00E54AA3" w:rsidRPr="00E54AA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4AA3" w:rsidRPr="00E54AA3">
        <w:rPr>
          <w:bCs/>
          <w:color w:val="000000"/>
          <w:sz w:val="24"/>
          <w:szCs w:val="24"/>
          <w:shd w:val="clear" w:color="auto" w:fill="FFFFFF"/>
        </w:rPr>
        <w:t>Даррон</w:t>
      </w:r>
      <w:proofErr w:type="spellEnd"/>
      <w:r w:rsidR="00E54AA3" w:rsidRPr="00E54AA3">
        <w:rPr>
          <w:bCs/>
          <w:color w:val="000000"/>
          <w:sz w:val="24"/>
          <w:szCs w:val="24"/>
          <w:shd w:val="clear" w:color="auto" w:fill="FFFFFF"/>
        </w:rPr>
        <w:t xml:space="preserve"> Лимитед»</w:t>
      </w:r>
      <w:r w:rsidR="003B24B8" w:rsidRPr="00E54AA3">
        <w:rPr>
          <w:bCs/>
          <w:sz w:val="24"/>
          <w:szCs w:val="24"/>
        </w:rPr>
        <w:t xml:space="preserve"> </w:t>
      </w:r>
      <w:r w:rsidR="00B42824" w:rsidRPr="00E54AA3">
        <w:rPr>
          <w:bCs/>
          <w:sz w:val="24"/>
          <w:szCs w:val="24"/>
        </w:rPr>
        <w:t>и др.</w:t>
      </w:r>
      <w:r w:rsidR="00E46C71" w:rsidRPr="00E54AA3">
        <w:rPr>
          <w:bCs/>
          <w:sz w:val="24"/>
          <w:szCs w:val="24"/>
        </w:rPr>
        <w:t xml:space="preserve"> ВУЗы были</w:t>
      </w:r>
      <w:r w:rsidR="00E46C71">
        <w:rPr>
          <w:bCs/>
          <w:sz w:val="24"/>
          <w:szCs w:val="24"/>
        </w:rPr>
        <w:t xml:space="preserve"> представлены</w:t>
      </w:r>
      <w:r>
        <w:rPr>
          <w:bCs/>
          <w:sz w:val="24"/>
          <w:szCs w:val="24"/>
        </w:rPr>
        <w:t xml:space="preserve"> учёными</w:t>
      </w:r>
      <w:r w:rsidR="00E46C71">
        <w:rPr>
          <w:bCs/>
          <w:sz w:val="24"/>
          <w:szCs w:val="24"/>
        </w:rPr>
        <w:t xml:space="preserve"> </w:t>
      </w:r>
      <w:r w:rsidR="003B24B8">
        <w:rPr>
          <w:bCs/>
          <w:sz w:val="24"/>
          <w:szCs w:val="24"/>
        </w:rPr>
        <w:t>Башкирского</w:t>
      </w:r>
      <w:r>
        <w:rPr>
          <w:bCs/>
          <w:sz w:val="24"/>
          <w:szCs w:val="24"/>
        </w:rPr>
        <w:t>,</w:t>
      </w:r>
      <w:r w:rsidR="004810EF">
        <w:rPr>
          <w:bCs/>
          <w:sz w:val="24"/>
          <w:szCs w:val="24"/>
        </w:rPr>
        <w:t xml:space="preserve"> Пермского,</w:t>
      </w:r>
      <w:r w:rsidR="003B24B8">
        <w:rPr>
          <w:bCs/>
          <w:sz w:val="24"/>
          <w:szCs w:val="24"/>
        </w:rPr>
        <w:t xml:space="preserve"> </w:t>
      </w:r>
      <w:r w:rsidR="003E2A3C">
        <w:rPr>
          <w:bCs/>
          <w:sz w:val="24"/>
          <w:szCs w:val="24"/>
        </w:rPr>
        <w:t xml:space="preserve">Уфимского </w:t>
      </w:r>
      <w:r w:rsidR="00623477">
        <w:rPr>
          <w:bCs/>
          <w:sz w:val="24"/>
          <w:szCs w:val="24"/>
        </w:rPr>
        <w:t>нефтяного</w:t>
      </w:r>
      <w:r w:rsidR="003E2A3C">
        <w:rPr>
          <w:bCs/>
          <w:sz w:val="24"/>
          <w:szCs w:val="24"/>
        </w:rPr>
        <w:t xml:space="preserve"> и </w:t>
      </w:r>
      <w:r w:rsidR="00623477">
        <w:rPr>
          <w:bCs/>
          <w:sz w:val="24"/>
          <w:szCs w:val="24"/>
        </w:rPr>
        <w:t>авиационного</w:t>
      </w:r>
      <w:r w:rsidR="000573A8">
        <w:rPr>
          <w:bCs/>
          <w:sz w:val="24"/>
          <w:szCs w:val="24"/>
        </w:rPr>
        <w:t xml:space="preserve">, Тюменского индустриального </w:t>
      </w:r>
      <w:r w:rsidR="00623477">
        <w:rPr>
          <w:bCs/>
          <w:sz w:val="24"/>
          <w:szCs w:val="24"/>
        </w:rPr>
        <w:t>гос</w:t>
      </w:r>
      <w:r>
        <w:rPr>
          <w:bCs/>
          <w:sz w:val="24"/>
          <w:szCs w:val="24"/>
        </w:rPr>
        <w:t>ударственных университетов</w:t>
      </w:r>
      <w:r w:rsidR="00E54AA3">
        <w:rPr>
          <w:bCs/>
          <w:sz w:val="24"/>
          <w:szCs w:val="24"/>
        </w:rPr>
        <w:t>.</w:t>
      </w:r>
    </w:p>
    <w:p w:rsidR="005B640F" w:rsidRPr="005B640F" w:rsidRDefault="005B640F" w:rsidP="00E85D93">
      <w:pPr>
        <w:ind w:left="-284" w:firstLine="568"/>
        <w:jc w:val="both"/>
        <w:rPr>
          <w:color w:val="000000"/>
          <w:sz w:val="24"/>
          <w:szCs w:val="24"/>
        </w:rPr>
      </w:pPr>
      <w:r w:rsidRPr="005B640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риветствие</w:t>
      </w:r>
      <w:r w:rsidRPr="005B640F">
        <w:rPr>
          <w:color w:val="000000"/>
          <w:sz w:val="24"/>
          <w:szCs w:val="24"/>
        </w:rPr>
        <w:t xml:space="preserve"> организаторам и участникам конференции </w:t>
      </w:r>
      <w:r>
        <w:rPr>
          <w:color w:val="000000"/>
          <w:sz w:val="24"/>
          <w:szCs w:val="24"/>
        </w:rPr>
        <w:t>направил</w:t>
      </w:r>
      <w:r w:rsidRPr="005B640F">
        <w:rPr>
          <w:color w:val="000000"/>
          <w:sz w:val="24"/>
          <w:szCs w:val="24"/>
        </w:rPr>
        <w:t xml:space="preserve"> Сорокин П.Ю. заместитель Министра </w:t>
      </w:r>
      <w:r>
        <w:rPr>
          <w:color w:val="000000"/>
          <w:sz w:val="24"/>
          <w:szCs w:val="24"/>
        </w:rPr>
        <w:t>энергетики Российской Федерации</w:t>
      </w:r>
      <w:r w:rsidRPr="005B640F">
        <w:rPr>
          <w:color w:val="000000"/>
          <w:sz w:val="24"/>
          <w:szCs w:val="24"/>
        </w:rPr>
        <w:t xml:space="preserve">. </w:t>
      </w:r>
    </w:p>
    <w:p w:rsidR="005B640F" w:rsidRPr="0052480D" w:rsidRDefault="005B640F" w:rsidP="00E85D93">
      <w:pPr>
        <w:ind w:left="-284" w:firstLine="568"/>
        <w:jc w:val="both"/>
        <w:rPr>
          <w:color w:val="000000"/>
          <w:sz w:val="24"/>
          <w:szCs w:val="24"/>
        </w:rPr>
      </w:pPr>
      <w:r w:rsidRPr="005B640F">
        <w:rPr>
          <w:color w:val="000000"/>
          <w:sz w:val="24"/>
          <w:szCs w:val="24"/>
        </w:rPr>
        <w:t xml:space="preserve">С пожеланиями успехов к </w:t>
      </w:r>
      <w:proofErr w:type="gramStart"/>
      <w:r w:rsidRPr="005B640F">
        <w:rPr>
          <w:color w:val="000000"/>
          <w:sz w:val="24"/>
          <w:szCs w:val="24"/>
        </w:rPr>
        <w:t>участникам  конференции</w:t>
      </w:r>
      <w:proofErr w:type="gramEnd"/>
      <w:r w:rsidRPr="005B640F">
        <w:rPr>
          <w:color w:val="000000"/>
          <w:sz w:val="24"/>
          <w:szCs w:val="24"/>
        </w:rPr>
        <w:t xml:space="preserve"> обратились: </w:t>
      </w:r>
      <w:proofErr w:type="spellStart"/>
      <w:r>
        <w:rPr>
          <w:color w:val="000000"/>
          <w:sz w:val="24"/>
          <w:szCs w:val="24"/>
        </w:rPr>
        <w:t>Жд</w:t>
      </w:r>
      <w:r w:rsidR="00A14B3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неев</w:t>
      </w:r>
      <w:proofErr w:type="spellEnd"/>
      <w:r w:rsidRPr="005B64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5B640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r w:rsidRPr="005B640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руководитель</w:t>
      </w:r>
      <w:r w:rsidRPr="005B640F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 компетенций технологического развития ТЭК при Минэнерго России</w:t>
      </w:r>
      <w:r w:rsidRPr="005B640F">
        <w:rPr>
          <w:sz w:val="24"/>
          <w:szCs w:val="24"/>
        </w:rPr>
        <w:t xml:space="preserve">, </w:t>
      </w:r>
      <w:r>
        <w:rPr>
          <w:sz w:val="24"/>
          <w:szCs w:val="24"/>
        </w:rPr>
        <w:t>Тюлене</w:t>
      </w:r>
      <w:r w:rsidRPr="005B640F">
        <w:rPr>
          <w:sz w:val="24"/>
          <w:szCs w:val="24"/>
        </w:rPr>
        <w:t xml:space="preserve">в </w:t>
      </w:r>
      <w:r>
        <w:rPr>
          <w:sz w:val="24"/>
          <w:szCs w:val="24"/>
        </w:rPr>
        <w:t>Ю</w:t>
      </w:r>
      <w:r w:rsidRPr="005B640F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5B640F"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 департамента промышленности</w:t>
      </w:r>
      <w:r w:rsidR="00A14B36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</w:t>
      </w:r>
      <w:r w:rsidR="00A14B36">
        <w:rPr>
          <w:sz w:val="24"/>
          <w:szCs w:val="24"/>
        </w:rPr>
        <w:t>Правит</w:t>
      </w:r>
      <w:r w:rsidR="00AA2FA7">
        <w:rPr>
          <w:sz w:val="24"/>
          <w:szCs w:val="24"/>
        </w:rPr>
        <w:t>е</w:t>
      </w:r>
      <w:r w:rsidR="00A14B36">
        <w:rPr>
          <w:sz w:val="24"/>
          <w:szCs w:val="24"/>
        </w:rPr>
        <w:t>льстве РБ</w:t>
      </w:r>
      <w:r w:rsidRPr="005B640F">
        <w:rPr>
          <w:sz w:val="24"/>
          <w:szCs w:val="24"/>
        </w:rPr>
        <w:t>,</w:t>
      </w:r>
      <w:r w:rsidRPr="005B640F">
        <w:rPr>
          <w:color w:val="000000"/>
          <w:sz w:val="24"/>
          <w:szCs w:val="24"/>
        </w:rPr>
        <w:t xml:space="preserve"> </w:t>
      </w:r>
      <w:proofErr w:type="spellStart"/>
      <w:r w:rsidR="00A14B36">
        <w:rPr>
          <w:color w:val="000000"/>
          <w:sz w:val="24"/>
          <w:szCs w:val="24"/>
        </w:rPr>
        <w:t>Шарипов</w:t>
      </w:r>
      <w:proofErr w:type="spellEnd"/>
      <w:r w:rsidR="00A14B36">
        <w:rPr>
          <w:color w:val="000000"/>
          <w:sz w:val="24"/>
          <w:szCs w:val="24"/>
        </w:rPr>
        <w:t xml:space="preserve"> Я. Г.</w:t>
      </w:r>
      <w:r w:rsidRPr="005B640F">
        <w:rPr>
          <w:color w:val="000000"/>
          <w:sz w:val="24"/>
          <w:szCs w:val="24"/>
        </w:rPr>
        <w:t xml:space="preserve"> </w:t>
      </w:r>
      <w:r w:rsidR="00A14B36">
        <w:rPr>
          <w:color w:val="000000"/>
          <w:sz w:val="24"/>
          <w:szCs w:val="24"/>
        </w:rPr>
        <w:t>генеральный директор ООО «ТНГ- Групп»</w:t>
      </w:r>
      <w:r w:rsidRPr="005B640F">
        <w:rPr>
          <w:color w:val="000000"/>
          <w:sz w:val="24"/>
          <w:szCs w:val="24"/>
        </w:rPr>
        <w:t xml:space="preserve">. </w:t>
      </w:r>
    </w:p>
    <w:p w:rsidR="00C72AAB" w:rsidRDefault="00A14B36" w:rsidP="00E85D93">
      <w:pPr>
        <w:widowControl w:val="0"/>
        <w:tabs>
          <w:tab w:val="num" w:pos="-284"/>
        </w:tabs>
        <w:adjustRightInd w:val="0"/>
        <w:ind w:left="-284" w:firstLine="568"/>
        <w:jc w:val="both"/>
        <w:rPr>
          <w:color w:val="C00000"/>
        </w:rPr>
      </w:pPr>
      <w:r w:rsidRPr="00A14B36">
        <w:rPr>
          <w:sz w:val="24"/>
          <w:szCs w:val="24"/>
        </w:rPr>
        <w:t xml:space="preserve">На пленарном заседании и </w:t>
      </w:r>
      <w:r>
        <w:rPr>
          <w:sz w:val="24"/>
          <w:szCs w:val="24"/>
        </w:rPr>
        <w:t>2</w:t>
      </w:r>
      <w:r w:rsidRPr="00A14B36">
        <w:rPr>
          <w:sz w:val="24"/>
          <w:szCs w:val="24"/>
        </w:rPr>
        <w:t>-х секциях «Геология. Бурение скважин</w:t>
      </w:r>
      <w:r>
        <w:rPr>
          <w:sz w:val="24"/>
          <w:szCs w:val="24"/>
        </w:rPr>
        <w:t>. Интерпретация</w:t>
      </w:r>
      <w:r w:rsidRPr="00A14B36">
        <w:rPr>
          <w:sz w:val="24"/>
          <w:szCs w:val="24"/>
        </w:rPr>
        <w:t xml:space="preserve">» </w:t>
      </w:r>
      <w:r>
        <w:rPr>
          <w:sz w:val="24"/>
          <w:szCs w:val="24"/>
        </w:rPr>
        <w:t>и</w:t>
      </w:r>
      <w:r w:rsidRPr="00A14B36">
        <w:rPr>
          <w:sz w:val="24"/>
          <w:szCs w:val="24"/>
        </w:rPr>
        <w:t xml:space="preserve"> «Добыча. Ремонт скважин»</w:t>
      </w:r>
      <w:r w:rsidRPr="00A14B36">
        <w:rPr>
          <w:color w:val="C00000"/>
          <w:sz w:val="24"/>
          <w:szCs w:val="24"/>
        </w:rPr>
        <w:t xml:space="preserve">  </w:t>
      </w:r>
      <w:r w:rsidRPr="00A14B36">
        <w:rPr>
          <w:sz w:val="24"/>
          <w:szCs w:val="24"/>
        </w:rPr>
        <w:t xml:space="preserve">было  заслушано </w:t>
      </w:r>
      <w:r>
        <w:rPr>
          <w:sz w:val="24"/>
          <w:szCs w:val="24"/>
        </w:rPr>
        <w:t>25</w:t>
      </w:r>
      <w:r w:rsidRPr="00A14B36">
        <w:rPr>
          <w:sz w:val="24"/>
          <w:szCs w:val="24"/>
        </w:rPr>
        <w:t xml:space="preserve"> докладов и презентаций.</w:t>
      </w:r>
      <w:r w:rsidRPr="00B071D2">
        <w:rPr>
          <w:color w:val="C00000"/>
        </w:rPr>
        <w:t xml:space="preserve"> </w:t>
      </w:r>
    </w:p>
    <w:p w:rsidR="0049277E" w:rsidRPr="00AA2FA7" w:rsidRDefault="00712928" w:rsidP="00E85D93">
      <w:pPr>
        <w:widowControl w:val="0"/>
        <w:tabs>
          <w:tab w:val="num" w:pos="-284"/>
        </w:tabs>
        <w:adjustRightInd w:val="0"/>
        <w:ind w:left="-284" w:firstLine="568"/>
        <w:jc w:val="both"/>
        <w:rPr>
          <w:sz w:val="24"/>
          <w:szCs w:val="24"/>
        </w:rPr>
      </w:pPr>
      <w:r w:rsidRPr="00712928">
        <w:rPr>
          <w:b/>
          <w:sz w:val="24"/>
          <w:szCs w:val="24"/>
        </w:rPr>
        <w:t xml:space="preserve">Пленарное заседание. </w:t>
      </w:r>
      <w:r w:rsidRPr="00712928">
        <w:rPr>
          <w:sz w:val="24"/>
          <w:szCs w:val="24"/>
        </w:rPr>
        <w:t xml:space="preserve">В рамках пленарного заседания конференции были </w:t>
      </w:r>
      <w:r>
        <w:rPr>
          <w:sz w:val="24"/>
          <w:szCs w:val="24"/>
        </w:rPr>
        <w:t>рассмотре</w:t>
      </w:r>
      <w:r w:rsidRPr="00712928">
        <w:rPr>
          <w:sz w:val="24"/>
          <w:szCs w:val="24"/>
        </w:rPr>
        <w:t>ны вопросы текущего состояния и перспективы развития российского геофизического комплекса, а также наиболее значимые достижения</w:t>
      </w:r>
      <w:r>
        <w:rPr>
          <w:sz w:val="24"/>
          <w:szCs w:val="24"/>
        </w:rPr>
        <w:t xml:space="preserve"> отечественных компаний</w:t>
      </w:r>
      <w:r w:rsidRPr="00712928">
        <w:rPr>
          <w:sz w:val="24"/>
          <w:szCs w:val="24"/>
        </w:rPr>
        <w:t xml:space="preserve"> в разработке и применении новой геофизической техники и технологий.</w:t>
      </w:r>
      <w:r>
        <w:rPr>
          <w:sz w:val="24"/>
          <w:szCs w:val="24"/>
        </w:rPr>
        <w:t xml:space="preserve"> </w:t>
      </w:r>
    </w:p>
    <w:p w:rsidR="00F10A39" w:rsidRPr="00F10A39" w:rsidRDefault="00A516ED" w:rsidP="00F10884">
      <w:pPr>
        <w:ind w:left="-284" w:right="-1" w:firstLine="602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В докладе В.В.Лаптева (ЕАГО) </w:t>
      </w:r>
      <w:r w:rsidR="006472D7">
        <w:rPr>
          <w:sz w:val="24"/>
          <w:szCs w:val="24"/>
        </w:rPr>
        <w:t>был представлен</w:t>
      </w:r>
      <w:r w:rsidR="006A6041" w:rsidRPr="006A6041">
        <w:rPr>
          <w:sz w:val="24"/>
          <w:szCs w:val="24"/>
        </w:rPr>
        <w:t xml:space="preserve"> </w:t>
      </w:r>
      <w:r w:rsidR="006A6041">
        <w:rPr>
          <w:sz w:val="24"/>
          <w:szCs w:val="24"/>
        </w:rPr>
        <w:t>сравнительный</w:t>
      </w:r>
      <w:r w:rsidR="006472D7">
        <w:rPr>
          <w:sz w:val="24"/>
          <w:szCs w:val="24"/>
        </w:rPr>
        <w:t xml:space="preserve"> анализ с</w:t>
      </w:r>
      <w:r w:rsidR="00C009F9">
        <w:rPr>
          <w:sz w:val="24"/>
          <w:szCs w:val="24"/>
        </w:rPr>
        <w:t>овременного состояния геофизическ</w:t>
      </w:r>
      <w:r w:rsidR="006A6041">
        <w:rPr>
          <w:sz w:val="24"/>
          <w:szCs w:val="24"/>
        </w:rPr>
        <w:t>их</w:t>
      </w:r>
      <w:r w:rsidR="00C009F9">
        <w:rPr>
          <w:sz w:val="24"/>
          <w:szCs w:val="24"/>
        </w:rPr>
        <w:t xml:space="preserve"> </w:t>
      </w:r>
      <w:r w:rsidR="006A6041">
        <w:rPr>
          <w:sz w:val="24"/>
          <w:szCs w:val="24"/>
        </w:rPr>
        <w:t>комплексов России и Китая. К сожалению, приходится констатировать</w:t>
      </w:r>
      <w:r w:rsidR="00A85AD5">
        <w:rPr>
          <w:sz w:val="24"/>
          <w:szCs w:val="24"/>
        </w:rPr>
        <w:t>, что</w:t>
      </w:r>
      <w:r w:rsidR="00D056FE">
        <w:rPr>
          <w:sz w:val="24"/>
          <w:szCs w:val="24"/>
        </w:rPr>
        <w:t xml:space="preserve"> </w:t>
      </w:r>
      <w:r w:rsidR="00A85AD5">
        <w:rPr>
          <w:sz w:val="24"/>
          <w:szCs w:val="24"/>
        </w:rPr>
        <w:t>г</w:t>
      </w:r>
      <w:r w:rsidR="00A85AD5" w:rsidRPr="00A85AD5">
        <w:rPr>
          <w:sz w:val="24"/>
          <w:szCs w:val="24"/>
        </w:rPr>
        <w:t xml:space="preserve">еофизический комплекс Китая по </w:t>
      </w:r>
      <w:r w:rsidR="00EB16CD">
        <w:rPr>
          <w:sz w:val="24"/>
          <w:szCs w:val="24"/>
        </w:rPr>
        <w:t>объёму выручки, доли на мировом рынке, инвестициям</w:t>
      </w:r>
      <w:r w:rsidR="00A85AD5" w:rsidRPr="00A85AD5">
        <w:rPr>
          <w:sz w:val="24"/>
          <w:szCs w:val="24"/>
        </w:rPr>
        <w:t xml:space="preserve"> в НИОКР, научно-техническ</w:t>
      </w:r>
      <w:r w:rsidR="00EB16CD">
        <w:rPr>
          <w:sz w:val="24"/>
          <w:szCs w:val="24"/>
        </w:rPr>
        <w:t>ому уровню</w:t>
      </w:r>
      <w:r w:rsidR="00A85AD5" w:rsidRPr="00A85AD5">
        <w:rPr>
          <w:sz w:val="24"/>
          <w:szCs w:val="24"/>
        </w:rPr>
        <w:t xml:space="preserve"> применяемой техники и технологий, консолидации активов в компании миро</w:t>
      </w:r>
      <w:r w:rsidR="00EB16CD">
        <w:rPr>
          <w:sz w:val="24"/>
          <w:szCs w:val="24"/>
        </w:rPr>
        <w:t>вого класса</w:t>
      </w:r>
      <w:r w:rsidR="00A85AD5" w:rsidRPr="00A85AD5">
        <w:rPr>
          <w:sz w:val="24"/>
          <w:szCs w:val="24"/>
        </w:rPr>
        <w:t xml:space="preserve">  в 2017 г. превысил соответствующие </w:t>
      </w:r>
      <w:r w:rsidR="00EB16CD">
        <w:rPr>
          <w:sz w:val="24"/>
          <w:szCs w:val="24"/>
        </w:rPr>
        <w:t>показатели</w:t>
      </w:r>
      <w:r w:rsidR="00A85AD5" w:rsidRPr="00A85AD5">
        <w:rPr>
          <w:sz w:val="24"/>
          <w:szCs w:val="24"/>
        </w:rPr>
        <w:t xml:space="preserve"> Р</w:t>
      </w:r>
      <w:r w:rsidR="00EB16CD">
        <w:rPr>
          <w:sz w:val="24"/>
          <w:szCs w:val="24"/>
        </w:rPr>
        <w:t>оссии</w:t>
      </w:r>
      <w:r w:rsidR="00A85AD5" w:rsidRPr="00A85AD5">
        <w:rPr>
          <w:sz w:val="24"/>
          <w:szCs w:val="24"/>
        </w:rPr>
        <w:t xml:space="preserve"> и впервые за 50 лет оставил позади российский геофизический комплекс. </w:t>
      </w:r>
      <w:r w:rsidR="00A85AD5">
        <w:rPr>
          <w:sz w:val="24"/>
          <w:szCs w:val="24"/>
        </w:rPr>
        <w:t>Негативные последствия дезинтеграции комплекса</w:t>
      </w:r>
      <w:r w:rsidR="006A1D0B">
        <w:rPr>
          <w:sz w:val="24"/>
          <w:szCs w:val="24"/>
        </w:rPr>
        <w:t xml:space="preserve"> в 90-х годах</w:t>
      </w:r>
      <w:r w:rsidR="00A85AD5">
        <w:rPr>
          <w:sz w:val="24"/>
          <w:szCs w:val="24"/>
        </w:rPr>
        <w:t xml:space="preserve"> выраз</w:t>
      </w:r>
      <w:r w:rsidR="006A1D0B">
        <w:rPr>
          <w:sz w:val="24"/>
          <w:szCs w:val="24"/>
        </w:rPr>
        <w:t>и</w:t>
      </w:r>
      <w:r w:rsidR="00A85AD5">
        <w:rPr>
          <w:sz w:val="24"/>
          <w:szCs w:val="24"/>
        </w:rPr>
        <w:t>лись</w:t>
      </w:r>
      <w:r w:rsidR="006A1D0B" w:rsidRPr="006A1D0B">
        <w:rPr>
          <w:sz w:val="24"/>
          <w:szCs w:val="24"/>
        </w:rPr>
        <w:t xml:space="preserve"> </w:t>
      </w:r>
      <w:r w:rsidR="006A1D0B">
        <w:rPr>
          <w:sz w:val="24"/>
          <w:szCs w:val="24"/>
        </w:rPr>
        <w:t>в снижении</w:t>
      </w:r>
      <w:r w:rsidR="006A1D0B" w:rsidRPr="006A1D0B">
        <w:rPr>
          <w:sz w:val="24"/>
          <w:szCs w:val="24"/>
        </w:rPr>
        <w:t xml:space="preserve"> </w:t>
      </w:r>
      <w:r w:rsidR="006A1D0B">
        <w:rPr>
          <w:sz w:val="24"/>
          <w:szCs w:val="24"/>
        </w:rPr>
        <w:t>уровня технико-технологического</w:t>
      </w:r>
      <w:r w:rsidR="006A1D0B" w:rsidRPr="006A1D0B">
        <w:rPr>
          <w:sz w:val="24"/>
          <w:szCs w:val="24"/>
        </w:rPr>
        <w:t xml:space="preserve"> </w:t>
      </w:r>
      <w:r w:rsidR="006A1D0B">
        <w:rPr>
          <w:sz w:val="24"/>
          <w:szCs w:val="24"/>
        </w:rPr>
        <w:t>оснащения</w:t>
      </w:r>
      <w:r w:rsidR="00F10A39" w:rsidRPr="00F10A39">
        <w:rPr>
          <w:sz w:val="24"/>
          <w:szCs w:val="24"/>
        </w:rPr>
        <w:t xml:space="preserve"> </w:t>
      </w:r>
      <w:r w:rsidR="00F10A39">
        <w:rPr>
          <w:sz w:val="24"/>
          <w:szCs w:val="24"/>
        </w:rPr>
        <w:t>российского</w:t>
      </w:r>
      <w:r w:rsidR="00AB2BE8">
        <w:rPr>
          <w:sz w:val="24"/>
          <w:szCs w:val="24"/>
        </w:rPr>
        <w:t xml:space="preserve"> геофизического</w:t>
      </w:r>
      <w:r w:rsidR="006A1D0B">
        <w:rPr>
          <w:sz w:val="24"/>
          <w:szCs w:val="24"/>
        </w:rPr>
        <w:t xml:space="preserve"> сервиса, падении</w:t>
      </w:r>
      <w:r w:rsidR="006A1D0B" w:rsidRPr="006A1D0B">
        <w:rPr>
          <w:sz w:val="24"/>
          <w:szCs w:val="24"/>
        </w:rPr>
        <w:t xml:space="preserve"> качества и эффективности </w:t>
      </w:r>
      <w:r w:rsidR="006F1DEA">
        <w:rPr>
          <w:sz w:val="24"/>
          <w:szCs w:val="24"/>
        </w:rPr>
        <w:t>работ</w:t>
      </w:r>
      <w:r w:rsidR="006A1D0B" w:rsidRPr="006A1D0B">
        <w:rPr>
          <w:sz w:val="24"/>
          <w:szCs w:val="24"/>
        </w:rPr>
        <w:t xml:space="preserve"> на суше, ли</w:t>
      </w:r>
      <w:r w:rsidR="006A1D0B">
        <w:rPr>
          <w:sz w:val="24"/>
          <w:szCs w:val="24"/>
        </w:rPr>
        <w:t>шении</w:t>
      </w:r>
      <w:r w:rsidR="006A1D0B" w:rsidRPr="006A1D0B">
        <w:rPr>
          <w:sz w:val="24"/>
          <w:szCs w:val="24"/>
        </w:rPr>
        <w:t xml:space="preserve"> доступа к работам на скважинах отечественного шельфа, а также</w:t>
      </w:r>
      <w:r w:rsidR="006A1D0B">
        <w:rPr>
          <w:sz w:val="24"/>
          <w:szCs w:val="24"/>
        </w:rPr>
        <w:t xml:space="preserve"> в</w:t>
      </w:r>
      <w:r w:rsidR="006A1D0B" w:rsidRPr="006A1D0B">
        <w:rPr>
          <w:sz w:val="24"/>
          <w:szCs w:val="24"/>
        </w:rPr>
        <w:t xml:space="preserve"> полн</w:t>
      </w:r>
      <w:r w:rsidR="006A1D0B">
        <w:rPr>
          <w:sz w:val="24"/>
          <w:szCs w:val="24"/>
        </w:rPr>
        <w:t>ой утрате</w:t>
      </w:r>
      <w:r w:rsidR="006A1D0B" w:rsidRPr="006A1D0B">
        <w:rPr>
          <w:sz w:val="24"/>
          <w:szCs w:val="24"/>
        </w:rPr>
        <w:t xml:space="preserve"> позиций на глобальном рынке</w:t>
      </w:r>
      <w:r w:rsidR="006A1D0B">
        <w:rPr>
          <w:sz w:val="24"/>
          <w:szCs w:val="24"/>
        </w:rPr>
        <w:t>.</w:t>
      </w:r>
      <w:r w:rsidR="00F10A39" w:rsidRPr="00F10A39">
        <w:rPr>
          <w:sz w:val="24"/>
          <w:szCs w:val="24"/>
        </w:rPr>
        <w:t xml:space="preserve"> Для приведения геофизического комплекса в состояние устойчивого развития </w:t>
      </w:r>
      <w:r w:rsidR="00F10A39">
        <w:rPr>
          <w:sz w:val="24"/>
          <w:szCs w:val="24"/>
        </w:rPr>
        <w:t xml:space="preserve">в соответствии с требованиями </w:t>
      </w:r>
      <w:r w:rsidR="00F10A39" w:rsidRPr="00F10A39">
        <w:rPr>
          <w:sz w:val="24"/>
          <w:szCs w:val="24"/>
        </w:rPr>
        <w:t>«Доктрины энергетической безопасности Российской Федерации», утверждённой Указом Президента РФ 13 мая 2019г.</w:t>
      </w:r>
      <w:r w:rsidR="00F10A39">
        <w:rPr>
          <w:sz w:val="24"/>
          <w:szCs w:val="24"/>
        </w:rPr>
        <w:t>,</w:t>
      </w:r>
      <w:r w:rsidR="00F10A39">
        <w:rPr>
          <w:sz w:val="28"/>
          <w:szCs w:val="28"/>
        </w:rPr>
        <w:t xml:space="preserve"> </w:t>
      </w:r>
      <w:r w:rsidR="00F10A39" w:rsidRPr="00F10A39">
        <w:rPr>
          <w:bCs/>
          <w:sz w:val="24"/>
          <w:szCs w:val="24"/>
        </w:rPr>
        <w:t>приоритетными направлениями являются</w:t>
      </w:r>
      <w:r w:rsidR="00F10A39">
        <w:rPr>
          <w:bCs/>
          <w:sz w:val="24"/>
          <w:szCs w:val="24"/>
        </w:rPr>
        <w:t>:</w:t>
      </w:r>
      <w:r w:rsidR="00F10884">
        <w:rPr>
          <w:bCs/>
          <w:sz w:val="24"/>
          <w:szCs w:val="24"/>
        </w:rPr>
        <w:t xml:space="preserve"> 1) </w:t>
      </w:r>
      <w:proofErr w:type="gramStart"/>
      <w:r w:rsidR="00F10A39" w:rsidRPr="00F10A39">
        <w:rPr>
          <w:bCs/>
          <w:sz w:val="24"/>
          <w:szCs w:val="24"/>
        </w:rPr>
        <w:t>Формирование  3</w:t>
      </w:r>
      <w:proofErr w:type="gramEnd"/>
      <w:r w:rsidR="00F10A39" w:rsidRPr="00F10A39">
        <w:rPr>
          <w:bCs/>
          <w:sz w:val="24"/>
          <w:szCs w:val="24"/>
        </w:rPr>
        <w:t>-х опорных для ТЭК России мощных сервисных</w:t>
      </w:r>
      <w:r w:rsidR="00AB2BE8" w:rsidRPr="00AB2BE8">
        <w:rPr>
          <w:sz w:val="24"/>
          <w:szCs w:val="24"/>
        </w:rPr>
        <w:t xml:space="preserve"> </w:t>
      </w:r>
      <w:r w:rsidR="00AB2BE8">
        <w:rPr>
          <w:sz w:val="24"/>
          <w:szCs w:val="24"/>
        </w:rPr>
        <w:t>геофизических</w:t>
      </w:r>
      <w:r w:rsidR="00F10A39" w:rsidRPr="00F10A39">
        <w:rPr>
          <w:bCs/>
          <w:sz w:val="24"/>
          <w:szCs w:val="24"/>
        </w:rPr>
        <w:t xml:space="preserve"> компаний</w:t>
      </w:r>
      <w:r w:rsidR="00F10884">
        <w:rPr>
          <w:bCs/>
          <w:sz w:val="24"/>
          <w:szCs w:val="24"/>
        </w:rPr>
        <w:t>;</w:t>
      </w:r>
      <w:r w:rsidR="00F10A39" w:rsidRPr="00F10A39">
        <w:rPr>
          <w:bCs/>
          <w:sz w:val="24"/>
          <w:szCs w:val="24"/>
        </w:rPr>
        <w:t xml:space="preserve"> </w:t>
      </w:r>
      <w:r w:rsidR="00F10884">
        <w:rPr>
          <w:bCs/>
          <w:sz w:val="24"/>
          <w:szCs w:val="24"/>
        </w:rPr>
        <w:t xml:space="preserve">2) </w:t>
      </w:r>
      <w:r w:rsidR="00F10A39" w:rsidRPr="00F10A39">
        <w:rPr>
          <w:bCs/>
          <w:sz w:val="24"/>
          <w:szCs w:val="24"/>
        </w:rPr>
        <w:t>Создание Российского геофизического центра м</w:t>
      </w:r>
      <w:r w:rsidR="00F10884">
        <w:rPr>
          <w:bCs/>
          <w:sz w:val="24"/>
          <w:szCs w:val="24"/>
        </w:rPr>
        <w:t xml:space="preserve">етрологии и сертификации (РГЦСМ); 3) </w:t>
      </w:r>
      <w:r w:rsidR="00F10A39" w:rsidRPr="00F10A39">
        <w:rPr>
          <w:bCs/>
          <w:sz w:val="24"/>
          <w:szCs w:val="24"/>
        </w:rPr>
        <w:t>Создание в геофизическом комплексе совремённой норма</w:t>
      </w:r>
      <w:r w:rsidR="00F10884">
        <w:rPr>
          <w:bCs/>
          <w:sz w:val="24"/>
          <w:szCs w:val="24"/>
        </w:rPr>
        <w:t>тивной базы</w:t>
      </w:r>
      <w:r w:rsidR="00F10A39" w:rsidRPr="00F10A39">
        <w:rPr>
          <w:bCs/>
          <w:sz w:val="24"/>
          <w:szCs w:val="24"/>
        </w:rPr>
        <w:t>.</w:t>
      </w:r>
    </w:p>
    <w:p w:rsidR="00452305" w:rsidRDefault="002613D8" w:rsidP="00452305">
      <w:pPr>
        <w:ind w:left="-284" w:right="-1" w:firstLine="602"/>
        <w:jc w:val="both"/>
        <w:rPr>
          <w:sz w:val="24"/>
          <w:szCs w:val="24"/>
        </w:rPr>
      </w:pPr>
      <w:r>
        <w:rPr>
          <w:sz w:val="24"/>
          <w:szCs w:val="24"/>
        </w:rPr>
        <w:t>В докладе</w:t>
      </w:r>
      <w:r w:rsidRPr="002613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Лобанкова</w:t>
      </w:r>
      <w:proofErr w:type="spellEnd"/>
      <w:r>
        <w:rPr>
          <w:sz w:val="24"/>
          <w:szCs w:val="24"/>
        </w:rPr>
        <w:t xml:space="preserve"> В.М. в продолжение предыдущего доклада подробно излага</w:t>
      </w:r>
      <w:r w:rsidR="002A4534">
        <w:rPr>
          <w:sz w:val="24"/>
          <w:szCs w:val="24"/>
        </w:rPr>
        <w:t>ю</w:t>
      </w:r>
      <w:r>
        <w:rPr>
          <w:sz w:val="24"/>
          <w:szCs w:val="24"/>
        </w:rPr>
        <w:t>тся пр</w:t>
      </w:r>
      <w:r w:rsidR="002A4534">
        <w:rPr>
          <w:sz w:val="24"/>
          <w:szCs w:val="24"/>
        </w:rPr>
        <w:t>инципы создания Российского г</w:t>
      </w:r>
      <w:r w:rsidR="00AB2BE8">
        <w:rPr>
          <w:sz w:val="24"/>
          <w:szCs w:val="24"/>
        </w:rPr>
        <w:t>еофизического центра метрологии и</w:t>
      </w:r>
      <w:r w:rsidR="002A4534">
        <w:rPr>
          <w:sz w:val="24"/>
          <w:szCs w:val="24"/>
        </w:rPr>
        <w:t xml:space="preserve"> сертификации </w:t>
      </w:r>
      <w:r w:rsidR="00F0080A">
        <w:rPr>
          <w:sz w:val="24"/>
          <w:szCs w:val="24"/>
        </w:rPr>
        <w:t>(РГСМ)</w:t>
      </w:r>
      <w:r w:rsidR="002A4534">
        <w:rPr>
          <w:sz w:val="24"/>
          <w:szCs w:val="24"/>
        </w:rPr>
        <w:t xml:space="preserve">, обеспечивающего единство и качество геофизических измерений в России. </w:t>
      </w:r>
      <w:r w:rsidR="005F7CB4">
        <w:rPr>
          <w:sz w:val="24"/>
          <w:szCs w:val="24"/>
        </w:rPr>
        <w:t>П</w:t>
      </w:r>
      <w:r w:rsidR="00EB16CD">
        <w:rPr>
          <w:sz w:val="24"/>
          <w:szCs w:val="24"/>
        </w:rPr>
        <w:t>редлагается</w:t>
      </w:r>
      <w:r w:rsidR="002A4534" w:rsidRPr="002A4534">
        <w:rPr>
          <w:sz w:val="24"/>
          <w:szCs w:val="24"/>
        </w:rPr>
        <w:t xml:space="preserve"> </w:t>
      </w:r>
      <w:r w:rsidR="002A4534">
        <w:rPr>
          <w:sz w:val="24"/>
          <w:szCs w:val="24"/>
        </w:rPr>
        <w:t>создаваться</w:t>
      </w:r>
      <w:r w:rsidR="005F7CB4">
        <w:rPr>
          <w:sz w:val="24"/>
          <w:szCs w:val="24"/>
        </w:rPr>
        <w:t xml:space="preserve"> его</w:t>
      </w:r>
      <w:r w:rsidR="00787DDA" w:rsidRPr="00787DDA">
        <w:rPr>
          <w:sz w:val="24"/>
          <w:szCs w:val="24"/>
        </w:rPr>
        <w:t xml:space="preserve"> </w:t>
      </w:r>
      <w:r w:rsidR="00787DDA">
        <w:rPr>
          <w:sz w:val="24"/>
          <w:szCs w:val="24"/>
        </w:rPr>
        <w:t>в Уфе на базе</w:t>
      </w:r>
      <w:r w:rsidR="00787DDA" w:rsidRPr="00787DDA">
        <w:rPr>
          <w:sz w:val="28"/>
          <w:szCs w:val="28"/>
        </w:rPr>
        <w:t xml:space="preserve"> </w:t>
      </w:r>
      <w:r w:rsidR="00787DDA" w:rsidRPr="00787DDA">
        <w:rPr>
          <w:sz w:val="24"/>
          <w:szCs w:val="24"/>
        </w:rPr>
        <w:t xml:space="preserve">ЦМИ «Урал-Гео» </w:t>
      </w:r>
      <w:r w:rsidR="00787DDA">
        <w:rPr>
          <w:sz w:val="24"/>
          <w:szCs w:val="24"/>
        </w:rPr>
        <w:t>по согласованию с</w:t>
      </w:r>
      <w:r w:rsidR="00B36B42" w:rsidRPr="00B36B42">
        <w:rPr>
          <w:sz w:val="24"/>
          <w:szCs w:val="24"/>
        </w:rPr>
        <w:t xml:space="preserve"> </w:t>
      </w:r>
      <w:r w:rsidR="005F7CB4">
        <w:rPr>
          <w:sz w:val="24"/>
          <w:szCs w:val="24"/>
        </w:rPr>
        <w:t>Минэнерго России,</w:t>
      </w:r>
      <w:r w:rsidR="00787DDA">
        <w:rPr>
          <w:sz w:val="24"/>
          <w:szCs w:val="24"/>
        </w:rPr>
        <w:t xml:space="preserve"> </w:t>
      </w:r>
      <w:proofErr w:type="spellStart"/>
      <w:r w:rsidR="00787DDA">
        <w:rPr>
          <w:sz w:val="24"/>
          <w:szCs w:val="24"/>
        </w:rPr>
        <w:t>Росстандартом</w:t>
      </w:r>
      <w:proofErr w:type="spellEnd"/>
      <w:r w:rsidR="005F7CB4">
        <w:rPr>
          <w:sz w:val="24"/>
          <w:szCs w:val="24"/>
        </w:rPr>
        <w:t xml:space="preserve"> и Правительством РБ</w:t>
      </w:r>
      <w:r w:rsidR="00787DDA">
        <w:rPr>
          <w:sz w:val="24"/>
          <w:szCs w:val="24"/>
        </w:rPr>
        <w:t xml:space="preserve"> </w:t>
      </w:r>
      <w:r w:rsidR="00B36B42">
        <w:rPr>
          <w:sz w:val="24"/>
          <w:szCs w:val="24"/>
        </w:rPr>
        <w:t>с</w:t>
      </w:r>
      <w:r w:rsidR="002A4534">
        <w:rPr>
          <w:sz w:val="24"/>
          <w:szCs w:val="24"/>
        </w:rPr>
        <w:t xml:space="preserve"> привлечением </w:t>
      </w:r>
      <w:r w:rsidR="00B36B42">
        <w:rPr>
          <w:sz w:val="24"/>
          <w:szCs w:val="24"/>
        </w:rPr>
        <w:t>инвестиций за</w:t>
      </w:r>
      <w:r w:rsidR="002A4534">
        <w:rPr>
          <w:sz w:val="24"/>
          <w:szCs w:val="24"/>
        </w:rPr>
        <w:t xml:space="preserve"> </w:t>
      </w:r>
      <w:r w:rsidR="00B36B42" w:rsidRPr="00B36B42">
        <w:rPr>
          <w:sz w:val="24"/>
          <w:szCs w:val="24"/>
        </w:rPr>
        <w:t>счет механизмов госуда</w:t>
      </w:r>
      <w:r w:rsidR="00B36B42">
        <w:rPr>
          <w:sz w:val="24"/>
          <w:szCs w:val="24"/>
        </w:rPr>
        <w:t>рственного</w:t>
      </w:r>
      <w:r w:rsidR="005F7CB4">
        <w:rPr>
          <w:sz w:val="24"/>
          <w:szCs w:val="24"/>
        </w:rPr>
        <w:t xml:space="preserve"> и</w:t>
      </w:r>
      <w:r w:rsidR="00B36B42">
        <w:rPr>
          <w:sz w:val="24"/>
          <w:szCs w:val="24"/>
        </w:rPr>
        <w:t xml:space="preserve"> частного партнёрства</w:t>
      </w:r>
      <w:r w:rsidR="00B36B42" w:rsidRPr="00B36B42">
        <w:rPr>
          <w:sz w:val="24"/>
          <w:szCs w:val="24"/>
        </w:rPr>
        <w:t xml:space="preserve"> </w:t>
      </w:r>
      <w:r w:rsidR="002A4534" w:rsidRPr="00B36B42">
        <w:rPr>
          <w:sz w:val="24"/>
          <w:szCs w:val="24"/>
        </w:rPr>
        <w:t>н</w:t>
      </w:r>
      <w:r w:rsidR="002A4534">
        <w:rPr>
          <w:sz w:val="24"/>
          <w:szCs w:val="24"/>
        </w:rPr>
        <w:t>ефтегазо</w:t>
      </w:r>
      <w:r w:rsidR="00073171">
        <w:rPr>
          <w:sz w:val="24"/>
          <w:szCs w:val="24"/>
        </w:rPr>
        <w:t>в</w:t>
      </w:r>
      <w:r w:rsidR="002A4534">
        <w:rPr>
          <w:sz w:val="24"/>
          <w:szCs w:val="24"/>
        </w:rPr>
        <w:t>ых компаний и государства</w:t>
      </w:r>
      <w:r w:rsidR="00B36B42">
        <w:rPr>
          <w:sz w:val="24"/>
          <w:szCs w:val="24"/>
        </w:rPr>
        <w:t>.</w:t>
      </w:r>
      <w:r w:rsidR="00F0080A">
        <w:rPr>
          <w:sz w:val="24"/>
          <w:szCs w:val="24"/>
        </w:rPr>
        <w:t xml:space="preserve"> Эталонная</w:t>
      </w:r>
      <w:r w:rsidR="00790EFA">
        <w:rPr>
          <w:sz w:val="24"/>
          <w:szCs w:val="24"/>
        </w:rPr>
        <w:t xml:space="preserve"> </w:t>
      </w:r>
      <w:r w:rsidR="00F0080A">
        <w:rPr>
          <w:sz w:val="24"/>
          <w:szCs w:val="24"/>
        </w:rPr>
        <w:t>база</w:t>
      </w:r>
      <w:r w:rsidR="00790EFA">
        <w:rPr>
          <w:sz w:val="24"/>
          <w:szCs w:val="24"/>
        </w:rPr>
        <w:t xml:space="preserve"> и испытательный комплекс</w:t>
      </w:r>
      <w:r w:rsidR="00F0080A">
        <w:rPr>
          <w:sz w:val="24"/>
          <w:szCs w:val="24"/>
        </w:rPr>
        <w:t xml:space="preserve"> Центра будет</w:t>
      </w:r>
      <w:r w:rsidR="00F0080A" w:rsidRPr="00F0080A">
        <w:rPr>
          <w:sz w:val="24"/>
          <w:szCs w:val="24"/>
        </w:rPr>
        <w:t xml:space="preserve"> </w:t>
      </w:r>
      <w:r w:rsidR="00F0080A">
        <w:rPr>
          <w:sz w:val="24"/>
          <w:szCs w:val="24"/>
        </w:rPr>
        <w:t>создаваться с учётом</w:t>
      </w:r>
      <w:r w:rsidR="005F7CB4">
        <w:rPr>
          <w:sz w:val="24"/>
          <w:szCs w:val="24"/>
        </w:rPr>
        <w:t xml:space="preserve"> стратегии развития ТЭК России до 2035 года. Это освоение</w:t>
      </w:r>
      <w:r w:rsidR="00790EFA">
        <w:rPr>
          <w:sz w:val="24"/>
          <w:szCs w:val="24"/>
        </w:rPr>
        <w:t xml:space="preserve"> Арктики и</w:t>
      </w:r>
      <w:r w:rsidR="005F7CB4">
        <w:rPr>
          <w:sz w:val="24"/>
          <w:szCs w:val="24"/>
        </w:rPr>
        <w:t xml:space="preserve"> Восточной Сибири, ввод в разработку</w:t>
      </w:r>
      <w:r w:rsidR="00790EFA">
        <w:rPr>
          <w:sz w:val="24"/>
          <w:szCs w:val="24"/>
        </w:rPr>
        <w:t xml:space="preserve"> </w:t>
      </w:r>
      <w:r w:rsidR="00F0080A">
        <w:rPr>
          <w:sz w:val="24"/>
          <w:szCs w:val="24"/>
        </w:rPr>
        <w:t>месторождений с трудно извлекаемыми запасами</w:t>
      </w:r>
      <w:r w:rsidR="00F0080A" w:rsidRPr="00F0080A">
        <w:rPr>
          <w:sz w:val="24"/>
          <w:szCs w:val="24"/>
        </w:rPr>
        <w:t xml:space="preserve"> </w:t>
      </w:r>
      <w:r w:rsidR="00F0080A">
        <w:rPr>
          <w:sz w:val="24"/>
          <w:szCs w:val="24"/>
        </w:rPr>
        <w:t>(</w:t>
      </w:r>
      <w:proofErr w:type="spellStart"/>
      <w:r w:rsidR="00F0080A">
        <w:rPr>
          <w:sz w:val="24"/>
          <w:szCs w:val="24"/>
        </w:rPr>
        <w:t>ТрИЗ</w:t>
      </w:r>
      <w:proofErr w:type="spellEnd"/>
      <w:r w:rsidR="00F0080A">
        <w:rPr>
          <w:sz w:val="24"/>
          <w:szCs w:val="24"/>
        </w:rPr>
        <w:t xml:space="preserve">) углеводородов, </w:t>
      </w:r>
      <w:r w:rsidR="00790EFA">
        <w:rPr>
          <w:sz w:val="24"/>
          <w:szCs w:val="24"/>
        </w:rPr>
        <w:t>массов</w:t>
      </w:r>
      <w:r w:rsidR="005F7CB4">
        <w:rPr>
          <w:sz w:val="24"/>
          <w:szCs w:val="24"/>
        </w:rPr>
        <w:t>ое строительство</w:t>
      </w:r>
      <w:r w:rsidR="00790EFA">
        <w:rPr>
          <w:sz w:val="24"/>
          <w:szCs w:val="24"/>
        </w:rPr>
        <w:t xml:space="preserve"> и </w:t>
      </w:r>
      <w:r w:rsidR="005F7CB4">
        <w:rPr>
          <w:sz w:val="24"/>
          <w:szCs w:val="24"/>
        </w:rPr>
        <w:t>эксплуатация</w:t>
      </w:r>
      <w:r w:rsidR="00790EFA">
        <w:rPr>
          <w:sz w:val="24"/>
          <w:szCs w:val="24"/>
        </w:rPr>
        <w:t xml:space="preserve"> горизонтальных скважин, широк</w:t>
      </w:r>
      <w:r w:rsidR="005F7CB4">
        <w:rPr>
          <w:sz w:val="24"/>
          <w:szCs w:val="24"/>
        </w:rPr>
        <w:t>ое применение</w:t>
      </w:r>
      <w:r w:rsidR="00790EFA">
        <w:rPr>
          <w:sz w:val="24"/>
          <w:szCs w:val="24"/>
        </w:rPr>
        <w:t xml:space="preserve"> геофизических измерений в процессе бурения и процессе добычи нефти и газа.</w:t>
      </w:r>
      <w:r w:rsidR="00073171">
        <w:rPr>
          <w:sz w:val="24"/>
          <w:szCs w:val="24"/>
        </w:rPr>
        <w:t xml:space="preserve"> Центр будет тесно взаимодействовать с аналогичными международными метрологическими организациями.</w:t>
      </w:r>
      <w:r w:rsidR="00452305">
        <w:rPr>
          <w:sz w:val="24"/>
          <w:szCs w:val="24"/>
        </w:rPr>
        <w:t xml:space="preserve"> </w:t>
      </w:r>
    </w:p>
    <w:p w:rsidR="00452305" w:rsidRDefault="000047A0" w:rsidP="00452305">
      <w:pPr>
        <w:ind w:left="-284" w:right="-1" w:firstLine="6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Технологии </w:t>
      </w:r>
      <w:r>
        <w:rPr>
          <w:b/>
          <w:sz w:val="24"/>
          <w:szCs w:val="24"/>
          <w:lang w:val="en-US"/>
        </w:rPr>
        <w:t>MWD</w:t>
      </w:r>
      <w:r w:rsidRPr="00CA369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LWD</w:t>
      </w:r>
      <w:r w:rsidRPr="00CA3696">
        <w:rPr>
          <w:b/>
          <w:sz w:val="24"/>
          <w:szCs w:val="24"/>
        </w:rPr>
        <w:t xml:space="preserve">. </w:t>
      </w:r>
      <w:r w:rsidR="00CA3696" w:rsidRPr="00CA3696">
        <w:rPr>
          <w:sz w:val="24"/>
          <w:szCs w:val="24"/>
        </w:rPr>
        <w:t>Э</w:t>
      </w:r>
      <w:r w:rsidR="00CA3696">
        <w:rPr>
          <w:sz w:val="24"/>
          <w:szCs w:val="24"/>
        </w:rPr>
        <w:t>то</w:t>
      </w:r>
      <w:r w:rsidR="00067B95">
        <w:rPr>
          <w:sz w:val="24"/>
          <w:szCs w:val="24"/>
        </w:rPr>
        <w:t xml:space="preserve"> важнейшее</w:t>
      </w:r>
      <w:r w:rsidR="00067B95" w:rsidRPr="00067B95">
        <w:rPr>
          <w:sz w:val="24"/>
          <w:szCs w:val="24"/>
        </w:rPr>
        <w:t xml:space="preserve"> </w:t>
      </w:r>
      <w:r w:rsidR="00067B95">
        <w:rPr>
          <w:sz w:val="24"/>
          <w:szCs w:val="24"/>
        </w:rPr>
        <w:t>для ВИНК</w:t>
      </w:r>
      <w:r w:rsidR="00CA3696" w:rsidRPr="00CA3696">
        <w:rPr>
          <w:sz w:val="24"/>
          <w:szCs w:val="24"/>
        </w:rPr>
        <w:t xml:space="preserve"> </w:t>
      </w:r>
      <w:r w:rsidR="00CA3696">
        <w:rPr>
          <w:sz w:val="24"/>
          <w:szCs w:val="24"/>
        </w:rPr>
        <w:t>направление</w:t>
      </w:r>
      <w:r w:rsidR="00067B95">
        <w:rPr>
          <w:sz w:val="24"/>
          <w:szCs w:val="24"/>
        </w:rPr>
        <w:t xml:space="preserve"> развития</w:t>
      </w:r>
      <w:r w:rsidR="00CA3696">
        <w:rPr>
          <w:sz w:val="24"/>
          <w:szCs w:val="24"/>
        </w:rPr>
        <w:t xml:space="preserve"> ГИС</w:t>
      </w:r>
      <w:r w:rsidR="000201BC">
        <w:rPr>
          <w:sz w:val="24"/>
          <w:szCs w:val="24"/>
        </w:rPr>
        <w:t>, позволяющее получать необходимую геофизическую информацию непосредственно</w:t>
      </w:r>
      <w:r w:rsidR="00067B95">
        <w:rPr>
          <w:sz w:val="24"/>
          <w:szCs w:val="24"/>
        </w:rPr>
        <w:t xml:space="preserve"> в процессе бурения.</w:t>
      </w:r>
      <w:r w:rsidR="00CA3696">
        <w:rPr>
          <w:sz w:val="24"/>
          <w:szCs w:val="24"/>
        </w:rPr>
        <w:t xml:space="preserve"> </w:t>
      </w:r>
      <w:r w:rsidR="00067B95">
        <w:rPr>
          <w:sz w:val="24"/>
          <w:szCs w:val="24"/>
        </w:rPr>
        <w:t>А</w:t>
      </w:r>
      <w:r w:rsidR="00CA3696">
        <w:rPr>
          <w:sz w:val="24"/>
          <w:szCs w:val="24"/>
        </w:rPr>
        <w:t>ктуально в связи с расширением</w:t>
      </w:r>
      <w:r w:rsidR="00067B95">
        <w:rPr>
          <w:sz w:val="24"/>
          <w:szCs w:val="24"/>
        </w:rPr>
        <w:t xml:space="preserve"> в России</w:t>
      </w:r>
      <w:r w:rsidR="00CA3696">
        <w:rPr>
          <w:sz w:val="24"/>
          <w:szCs w:val="24"/>
        </w:rPr>
        <w:t xml:space="preserve"> объёмов горизонтально</w:t>
      </w:r>
      <w:r w:rsidR="00067B95">
        <w:rPr>
          <w:sz w:val="24"/>
          <w:szCs w:val="24"/>
        </w:rPr>
        <w:t>го</w:t>
      </w:r>
      <w:r w:rsidR="00CA3696">
        <w:rPr>
          <w:sz w:val="24"/>
          <w:szCs w:val="24"/>
        </w:rPr>
        <w:t xml:space="preserve"> бурения и</w:t>
      </w:r>
      <w:r w:rsidR="00452305">
        <w:rPr>
          <w:sz w:val="24"/>
          <w:szCs w:val="24"/>
        </w:rPr>
        <w:t xml:space="preserve"> последующего</w:t>
      </w:r>
      <w:r w:rsidR="00CA3696">
        <w:rPr>
          <w:sz w:val="24"/>
          <w:szCs w:val="24"/>
        </w:rPr>
        <w:t xml:space="preserve"> применения ГРП,</w:t>
      </w:r>
      <w:r w:rsidR="00CA3696" w:rsidRPr="00CA3696">
        <w:rPr>
          <w:sz w:val="24"/>
          <w:szCs w:val="24"/>
        </w:rPr>
        <w:t xml:space="preserve"> </w:t>
      </w:r>
      <w:r w:rsidR="00CA3696">
        <w:rPr>
          <w:sz w:val="24"/>
          <w:szCs w:val="24"/>
        </w:rPr>
        <w:t xml:space="preserve">МГРП. </w:t>
      </w:r>
    </w:p>
    <w:p w:rsidR="00292293" w:rsidRDefault="00067B95" w:rsidP="00452305">
      <w:pPr>
        <w:ind w:left="-284" w:right="-1" w:firstLine="6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докладами на эту тему выступили представители </w:t>
      </w:r>
      <w:r w:rsidR="000201BC">
        <w:rPr>
          <w:sz w:val="24"/>
          <w:szCs w:val="24"/>
        </w:rPr>
        <w:t xml:space="preserve">лидирующих в этой области российских компаний: ООО НПП ГА «Луч», ООО НПФ «ВНИИГИС-ЗТК» и </w:t>
      </w:r>
      <w:r w:rsidR="000201BC" w:rsidRPr="000201BC">
        <w:rPr>
          <w:color w:val="000000"/>
          <w:sz w:val="24"/>
          <w:szCs w:val="24"/>
        </w:rPr>
        <w:t>ООО «НПП ЭНЕРГИЯ»</w:t>
      </w:r>
      <w:r w:rsidR="000201BC">
        <w:rPr>
          <w:color w:val="000000"/>
          <w:sz w:val="24"/>
          <w:szCs w:val="24"/>
        </w:rPr>
        <w:t>.</w:t>
      </w:r>
      <w:r w:rsidR="00C271D3">
        <w:rPr>
          <w:sz w:val="24"/>
          <w:szCs w:val="24"/>
        </w:rPr>
        <w:t xml:space="preserve"> </w:t>
      </w:r>
      <w:r w:rsidR="00993536">
        <w:rPr>
          <w:sz w:val="24"/>
          <w:szCs w:val="24"/>
        </w:rPr>
        <w:t>В докладе К.Н.</w:t>
      </w:r>
      <w:r w:rsidR="005C5C82">
        <w:rPr>
          <w:sz w:val="24"/>
          <w:szCs w:val="24"/>
        </w:rPr>
        <w:t xml:space="preserve"> </w:t>
      </w:r>
      <w:proofErr w:type="spellStart"/>
      <w:r w:rsidR="00993536">
        <w:rPr>
          <w:sz w:val="24"/>
          <w:szCs w:val="24"/>
        </w:rPr>
        <w:t>Каюрова</w:t>
      </w:r>
      <w:proofErr w:type="spellEnd"/>
      <w:r w:rsidR="00993536">
        <w:rPr>
          <w:sz w:val="24"/>
          <w:szCs w:val="24"/>
        </w:rPr>
        <w:t xml:space="preserve"> (ООО НПП ГА «Луч») были представлены технические характеристики</w:t>
      </w:r>
      <w:r w:rsidR="0003605C">
        <w:rPr>
          <w:sz w:val="24"/>
          <w:szCs w:val="24"/>
        </w:rPr>
        <w:t xml:space="preserve"> серийно выпускаемого</w:t>
      </w:r>
      <w:r w:rsidR="00993536" w:rsidRPr="00993536">
        <w:rPr>
          <w:sz w:val="24"/>
          <w:szCs w:val="24"/>
        </w:rPr>
        <w:t xml:space="preserve"> </w:t>
      </w:r>
      <w:r w:rsidR="00AF0010" w:rsidRPr="00CF5373">
        <w:rPr>
          <w:sz w:val="24"/>
          <w:szCs w:val="24"/>
          <w:lang w:val="en-US"/>
        </w:rPr>
        <w:t>LWD</w:t>
      </w:r>
      <w:r w:rsidR="00AF0010">
        <w:rPr>
          <w:sz w:val="24"/>
          <w:szCs w:val="24"/>
        </w:rPr>
        <w:t xml:space="preserve"> </w:t>
      </w:r>
      <w:r w:rsidR="00AB2BE8">
        <w:rPr>
          <w:sz w:val="24"/>
          <w:szCs w:val="24"/>
        </w:rPr>
        <w:t>комплекса ЛУЧ-М-2014</w:t>
      </w:r>
      <w:r w:rsidR="00AA4AA2">
        <w:rPr>
          <w:sz w:val="24"/>
          <w:szCs w:val="24"/>
        </w:rPr>
        <w:t xml:space="preserve"> с гидравлической телеметрией</w:t>
      </w:r>
      <w:r w:rsidR="00AB2BE8">
        <w:rPr>
          <w:sz w:val="24"/>
          <w:szCs w:val="24"/>
        </w:rPr>
        <w:t xml:space="preserve">. </w:t>
      </w:r>
      <w:r w:rsidR="0003605C">
        <w:rPr>
          <w:sz w:val="24"/>
          <w:szCs w:val="24"/>
        </w:rPr>
        <w:t>Комплекс</w:t>
      </w:r>
      <w:r w:rsidR="00C271D3">
        <w:rPr>
          <w:sz w:val="24"/>
          <w:szCs w:val="24"/>
        </w:rPr>
        <w:t xml:space="preserve"> </w:t>
      </w:r>
      <w:r w:rsidR="00292293">
        <w:rPr>
          <w:sz w:val="24"/>
          <w:szCs w:val="24"/>
        </w:rPr>
        <w:t>включа</w:t>
      </w:r>
      <w:r w:rsidR="0003605C">
        <w:rPr>
          <w:sz w:val="24"/>
          <w:szCs w:val="24"/>
        </w:rPr>
        <w:t>ет</w:t>
      </w:r>
      <w:r w:rsidR="00292293">
        <w:rPr>
          <w:sz w:val="24"/>
          <w:szCs w:val="24"/>
        </w:rPr>
        <w:t xml:space="preserve"> скважинное модульное оборудование</w:t>
      </w:r>
      <w:r w:rsidR="00C271D3">
        <w:rPr>
          <w:sz w:val="24"/>
          <w:szCs w:val="24"/>
        </w:rPr>
        <w:t xml:space="preserve"> в типоразмерах 102, 121 и 172 </w:t>
      </w:r>
      <w:proofErr w:type="gramStart"/>
      <w:r w:rsidR="00C271D3">
        <w:rPr>
          <w:sz w:val="24"/>
          <w:szCs w:val="24"/>
        </w:rPr>
        <w:t>мм.</w:t>
      </w:r>
      <w:r w:rsidR="00292293">
        <w:rPr>
          <w:sz w:val="24"/>
          <w:szCs w:val="24"/>
        </w:rPr>
        <w:t>,</w:t>
      </w:r>
      <w:proofErr w:type="gramEnd"/>
      <w:r w:rsidR="00292293">
        <w:rPr>
          <w:sz w:val="24"/>
          <w:szCs w:val="24"/>
        </w:rPr>
        <w:t xml:space="preserve"> наземное оборудование и программный комплекс</w:t>
      </w:r>
      <w:r w:rsidR="00292293" w:rsidRPr="00292293">
        <w:t xml:space="preserve"> </w:t>
      </w:r>
      <w:proofErr w:type="spellStart"/>
      <w:r w:rsidR="00292293" w:rsidRPr="00292293">
        <w:rPr>
          <w:sz w:val="24"/>
          <w:szCs w:val="24"/>
        </w:rPr>
        <w:t>RealDepth</w:t>
      </w:r>
      <w:proofErr w:type="spellEnd"/>
      <w:r w:rsidR="00292293" w:rsidRPr="00292293">
        <w:rPr>
          <w:sz w:val="24"/>
          <w:szCs w:val="24"/>
        </w:rPr>
        <w:t> 5</w:t>
      </w:r>
      <w:r w:rsidR="00452305">
        <w:rPr>
          <w:sz w:val="24"/>
          <w:szCs w:val="24"/>
        </w:rPr>
        <w:t>.</w:t>
      </w:r>
      <w:r w:rsidR="0003605C">
        <w:rPr>
          <w:sz w:val="24"/>
          <w:szCs w:val="24"/>
        </w:rPr>
        <w:t xml:space="preserve"> В процессе бурения регистрируются: 8ГК, </w:t>
      </w:r>
      <w:proofErr w:type="spellStart"/>
      <w:r w:rsidR="0003605C">
        <w:rPr>
          <w:sz w:val="24"/>
          <w:szCs w:val="24"/>
        </w:rPr>
        <w:t>Инкл</w:t>
      </w:r>
      <w:proofErr w:type="spellEnd"/>
      <w:r w:rsidR="0003605C">
        <w:rPr>
          <w:sz w:val="24"/>
          <w:szCs w:val="24"/>
        </w:rPr>
        <w:t xml:space="preserve">., 6ЭМК, БК, </w:t>
      </w:r>
      <w:proofErr w:type="spellStart"/>
      <w:r w:rsidR="0003605C">
        <w:rPr>
          <w:sz w:val="24"/>
          <w:szCs w:val="24"/>
        </w:rPr>
        <w:t>БКс</w:t>
      </w:r>
      <w:proofErr w:type="spellEnd"/>
      <w:r w:rsidR="0003605C">
        <w:rPr>
          <w:sz w:val="24"/>
          <w:szCs w:val="24"/>
        </w:rPr>
        <w:t xml:space="preserve">, НК, </w:t>
      </w:r>
      <w:proofErr w:type="spellStart"/>
      <w:r w:rsidR="0003605C">
        <w:rPr>
          <w:sz w:val="24"/>
          <w:szCs w:val="24"/>
        </w:rPr>
        <w:t>ГГКс</w:t>
      </w:r>
      <w:proofErr w:type="spellEnd"/>
      <w:r w:rsidR="0003605C">
        <w:rPr>
          <w:sz w:val="24"/>
          <w:szCs w:val="24"/>
        </w:rPr>
        <w:t xml:space="preserve">, </w:t>
      </w:r>
      <w:proofErr w:type="spellStart"/>
      <w:r w:rsidR="0003605C">
        <w:rPr>
          <w:sz w:val="24"/>
          <w:szCs w:val="24"/>
        </w:rPr>
        <w:t>ДСс</w:t>
      </w:r>
      <w:proofErr w:type="spellEnd"/>
      <w:r w:rsidR="0003605C">
        <w:rPr>
          <w:sz w:val="24"/>
          <w:szCs w:val="24"/>
        </w:rPr>
        <w:t xml:space="preserve"> и технологические параметры.</w:t>
      </w:r>
      <w:r w:rsidR="00381B8E">
        <w:rPr>
          <w:sz w:val="24"/>
          <w:szCs w:val="24"/>
        </w:rPr>
        <w:t xml:space="preserve"> </w:t>
      </w:r>
      <w:r w:rsidR="00452305">
        <w:rPr>
          <w:sz w:val="24"/>
          <w:szCs w:val="24"/>
        </w:rPr>
        <w:t>Ко</w:t>
      </w:r>
      <w:r w:rsidR="00A02FB7">
        <w:rPr>
          <w:sz w:val="24"/>
          <w:szCs w:val="24"/>
        </w:rPr>
        <w:t>мплексы</w:t>
      </w:r>
      <w:r w:rsidR="00452305">
        <w:rPr>
          <w:sz w:val="24"/>
          <w:szCs w:val="24"/>
        </w:rPr>
        <w:t xml:space="preserve"> </w:t>
      </w:r>
      <w:r w:rsidR="00C17302">
        <w:rPr>
          <w:sz w:val="24"/>
          <w:szCs w:val="24"/>
        </w:rPr>
        <w:t>эксплуатируются в Сургутнефтегазе, Роснефти,</w:t>
      </w:r>
      <w:r w:rsidR="00A02FB7">
        <w:rPr>
          <w:sz w:val="24"/>
          <w:szCs w:val="24"/>
        </w:rPr>
        <w:t xml:space="preserve"> Газпроме</w:t>
      </w:r>
      <w:r w:rsidR="00C17302">
        <w:rPr>
          <w:sz w:val="24"/>
          <w:szCs w:val="24"/>
        </w:rPr>
        <w:t xml:space="preserve"> и </w:t>
      </w:r>
      <w:proofErr w:type="spellStart"/>
      <w:r w:rsidR="00C17302">
        <w:rPr>
          <w:sz w:val="24"/>
          <w:szCs w:val="24"/>
        </w:rPr>
        <w:t>Новотеке</w:t>
      </w:r>
      <w:proofErr w:type="spellEnd"/>
      <w:r w:rsidR="00C17302">
        <w:rPr>
          <w:sz w:val="24"/>
          <w:szCs w:val="24"/>
        </w:rPr>
        <w:t>. Всего выпущено 22</w:t>
      </w:r>
      <w:r w:rsidR="00A02FB7">
        <w:rPr>
          <w:sz w:val="24"/>
          <w:szCs w:val="24"/>
        </w:rPr>
        <w:t xml:space="preserve"> комплекс</w:t>
      </w:r>
      <w:r w:rsidR="00C17302">
        <w:rPr>
          <w:sz w:val="24"/>
          <w:szCs w:val="24"/>
        </w:rPr>
        <w:t>а,</w:t>
      </w:r>
      <w:r w:rsidR="00A02FB7">
        <w:rPr>
          <w:sz w:val="24"/>
          <w:szCs w:val="24"/>
        </w:rPr>
        <w:t xml:space="preserve"> пробурено</w:t>
      </w:r>
      <w:r w:rsidR="00C17302">
        <w:rPr>
          <w:sz w:val="24"/>
          <w:szCs w:val="24"/>
        </w:rPr>
        <w:t xml:space="preserve"> с их применением около</w:t>
      </w:r>
      <w:r w:rsidR="00AC6B11">
        <w:rPr>
          <w:sz w:val="24"/>
          <w:szCs w:val="24"/>
        </w:rPr>
        <w:t xml:space="preserve"> </w:t>
      </w:r>
      <w:r w:rsidR="00C17302">
        <w:rPr>
          <w:sz w:val="24"/>
          <w:szCs w:val="24"/>
        </w:rPr>
        <w:t>200</w:t>
      </w:r>
      <w:r w:rsidR="00381B8E">
        <w:rPr>
          <w:sz w:val="24"/>
          <w:szCs w:val="24"/>
        </w:rPr>
        <w:t xml:space="preserve"> скважин.</w:t>
      </w:r>
      <w:r w:rsidR="0054468B">
        <w:rPr>
          <w:sz w:val="24"/>
          <w:szCs w:val="24"/>
        </w:rPr>
        <w:t xml:space="preserve"> </w:t>
      </w:r>
      <w:r w:rsidR="00C17302">
        <w:rPr>
          <w:sz w:val="24"/>
          <w:szCs w:val="24"/>
        </w:rPr>
        <w:t>С вводом нового производственного корпуса компания сможет выпускать 50-60 комплексов</w:t>
      </w:r>
      <w:r w:rsidR="00782288" w:rsidRPr="00782288">
        <w:rPr>
          <w:sz w:val="24"/>
          <w:szCs w:val="24"/>
        </w:rPr>
        <w:t xml:space="preserve"> </w:t>
      </w:r>
      <w:r w:rsidR="00782288" w:rsidRPr="00CF5373">
        <w:rPr>
          <w:sz w:val="24"/>
          <w:szCs w:val="24"/>
          <w:lang w:val="en-US"/>
        </w:rPr>
        <w:t>LWD</w:t>
      </w:r>
      <w:r w:rsidR="00C17302">
        <w:rPr>
          <w:sz w:val="24"/>
          <w:szCs w:val="24"/>
        </w:rPr>
        <w:t xml:space="preserve"> в год.</w:t>
      </w:r>
      <w:r w:rsidR="00381B8E">
        <w:rPr>
          <w:sz w:val="24"/>
          <w:szCs w:val="24"/>
        </w:rPr>
        <w:t xml:space="preserve"> </w:t>
      </w:r>
    </w:p>
    <w:p w:rsidR="00C557F0" w:rsidRDefault="0054468B" w:rsidP="00FE22E5">
      <w:pPr>
        <w:ind w:left="-284" w:right="-1" w:firstLine="60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 докладе Султанова В.Ф. (ООО НПФ «ВНИИГИС-ЗТК») представлен</w:t>
      </w:r>
      <w:r w:rsidRPr="0054468B">
        <w:rPr>
          <w:sz w:val="24"/>
          <w:szCs w:val="24"/>
        </w:rPr>
        <w:t xml:space="preserve"> </w:t>
      </w:r>
      <w:r w:rsidRPr="00CF5373">
        <w:rPr>
          <w:sz w:val="24"/>
          <w:szCs w:val="24"/>
          <w:lang w:val="en-US"/>
        </w:rPr>
        <w:t>LWD</w:t>
      </w:r>
      <w:r>
        <w:rPr>
          <w:sz w:val="24"/>
          <w:szCs w:val="24"/>
        </w:rPr>
        <w:t xml:space="preserve"> комплекс</w:t>
      </w:r>
      <w:r w:rsidR="005F6E29" w:rsidRPr="005F6E29">
        <w:rPr>
          <w:rFonts w:ascii="Arial" w:hAnsi="Arial" w:cs="Arial"/>
          <w:sz w:val="18"/>
          <w:szCs w:val="18"/>
        </w:rPr>
        <w:t xml:space="preserve"> </w:t>
      </w:r>
      <w:r w:rsidR="005F6E29" w:rsidRPr="005F6E29">
        <w:rPr>
          <w:sz w:val="24"/>
          <w:szCs w:val="24"/>
        </w:rPr>
        <w:t>ВНИИГИС-ЗТК</w:t>
      </w:r>
      <w:r w:rsidR="005F6E29">
        <w:rPr>
          <w:sz w:val="24"/>
          <w:szCs w:val="24"/>
        </w:rPr>
        <w:t>, разработанный и серийно выпускаемый</w:t>
      </w:r>
      <w:r w:rsidR="00C557F0">
        <w:rPr>
          <w:sz w:val="24"/>
          <w:szCs w:val="24"/>
        </w:rPr>
        <w:t xml:space="preserve"> этой компанией в составе Группы компаний ВНИИГИС. Комплекс работает на электромагнитной</w:t>
      </w:r>
      <w:r w:rsidR="00AA4AA2">
        <w:rPr>
          <w:sz w:val="24"/>
          <w:szCs w:val="24"/>
        </w:rPr>
        <w:t xml:space="preserve"> и</w:t>
      </w:r>
      <w:r w:rsidR="00AA4AA2" w:rsidRPr="00AA4AA2">
        <w:rPr>
          <w:sz w:val="24"/>
          <w:szCs w:val="24"/>
        </w:rPr>
        <w:t xml:space="preserve"> </w:t>
      </w:r>
      <w:r w:rsidR="00AA4AA2">
        <w:rPr>
          <w:sz w:val="24"/>
          <w:szCs w:val="24"/>
        </w:rPr>
        <w:t>комбинированной с кабелем</w:t>
      </w:r>
      <w:r w:rsidR="00C557F0">
        <w:rPr>
          <w:sz w:val="24"/>
          <w:szCs w:val="24"/>
        </w:rPr>
        <w:t xml:space="preserve"> телеметрии собственного производства</w:t>
      </w:r>
      <w:r w:rsidR="00AA4AA2">
        <w:rPr>
          <w:sz w:val="24"/>
          <w:szCs w:val="24"/>
        </w:rPr>
        <w:t>.</w:t>
      </w:r>
      <w:r w:rsidR="00D65CC7">
        <w:rPr>
          <w:sz w:val="24"/>
          <w:szCs w:val="24"/>
        </w:rPr>
        <w:t xml:space="preserve"> </w:t>
      </w:r>
      <w:r w:rsidR="00AA4AA2">
        <w:rPr>
          <w:sz w:val="24"/>
          <w:szCs w:val="24"/>
        </w:rPr>
        <w:t>И</w:t>
      </w:r>
      <w:r w:rsidR="00D65CC7">
        <w:rPr>
          <w:sz w:val="24"/>
          <w:szCs w:val="24"/>
        </w:rPr>
        <w:t>меет в составе</w:t>
      </w:r>
      <w:r w:rsidR="00AA4AA2">
        <w:rPr>
          <w:sz w:val="24"/>
          <w:szCs w:val="24"/>
        </w:rPr>
        <w:t xml:space="preserve"> комплекса</w:t>
      </w:r>
      <w:r w:rsidR="00D65CC7">
        <w:rPr>
          <w:sz w:val="24"/>
          <w:szCs w:val="24"/>
        </w:rPr>
        <w:t xml:space="preserve"> следующие модули: </w:t>
      </w:r>
      <w:proofErr w:type="spellStart"/>
      <w:r w:rsidR="00D65CC7">
        <w:rPr>
          <w:sz w:val="24"/>
          <w:szCs w:val="24"/>
        </w:rPr>
        <w:t>наддолотный</w:t>
      </w:r>
      <w:proofErr w:type="spellEnd"/>
      <w:r w:rsidR="00D65CC7">
        <w:rPr>
          <w:sz w:val="24"/>
          <w:szCs w:val="24"/>
        </w:rPr>
        <w:t xml:space="preserve"> (2ГК, КС, </w:t>
      </w:r>
      <w:proofErr w:type="spellStart"/>
      <w:r w:rsidR="00D65CC7">
        <w:rPr>
          <w:sz w:val="24"/>
          <w:szCs w:val="24"/>
        </w:rPr>
        <w:t>технол.парам</w:t>
      </w:r>
      <w:proofErr w:type="spellEnd"/>
      <w:r w:rsidR="00D65CC7">
        <w:rPr>
          <w:sz w:val="24"/>
          <w:szCs w:val="24"/>
        </w:rPr>
        <w:t xml:space="preserve">.), ИК, ГК, </w:t>
      </w:r>
      <w:proofErr w:type="spellStart"/>
      <w:r w:rsidR="00D65CC7">
        <w:rPr>
          <w:sz w:val="24"/>
          <w:szCs w:val="24"/>
        </w:rPr>
        <w:t>инклинометрии</w:t>
      </w:r>
      <w:proofErr w:type="spellEnd"/>
      <w:r w:rsidR="00D65CC7">
        <w:rPr>
          <w:sz w:val="24"/>
          <w:szCs w:val="24"/>
        </w:rPr>
        <w:t>, НК.</w:t>
      </w:r>
      <w:r w:rsidR="00B040C2">
        <w:rPr>
          <w:sz w:val="24"/>
          <w:szCs w:val="24"/>
        </w:rPr>
        <w:t xml:space="preserve"> Преимущества комплекса:</w:t>
      </w:r>
      <w:r w:rsidR="00B040C2" w:rsidRPr="00B040C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040C2" w:rsidRPr="00B040C2">
        <w:rPr>
          <w:sz w:val="24"/>
          <w:szCs w:val="24"/>
          <w:shd w:val="clear" w:color="auto" w:fill="FFFFFF"/>
        </w:rPr>
        <w:t>высокая скорость передачи данных (до 5 бит/с)</w:t>
      </w:r>
      <w:r w:rsidR="00B040C2">
        <w:rPr>
          <w:sz w:val="24"/>
          <w:szCs w:val="24"/>
          <w:shd w:val="clear" w:color="auto" w:fill="FFFFFF"/>
        </w:rPr>
        <w:t xml:space="preserve">, </w:t>
      </w:r>
      <w:r w:rsidR="00B040C2" w:rsidRPr="00B040C2">
        <w:rPr>
          <w:sz w:val="24"/>
          <w:szCs w:val="24"/>
          <w:shd w:val="clear" w:color="auto" w:fill="FFFFFF"/>
        </w:rPr>
        <w:t xml:space="preserve">минимальная зона </w:t>
      </w:r>
      <w:proofErr w:type="spellStart"/>
      <w:r w:rsidR="00B040C2" w:rsidRPr="00B040C2">
        <w:rPr>
          <w:sz w:val="24"/>
          <w:szCs w:val="24"/>
          <w:shd w:val="clear" w:color="auto" w:fill="FFFFFF"/>
        </w:rPr>
        <w:t>непромера</w:t>
      </w:r>
      <w:proofErr w:type="spellEnd"/>
      <w:r w:rsidR="00B040C2" w:rsidRPr="00B040C2">
        <w:rPr>
          <w:sz w:val="24"/>
          <w:szCs w:val="24"/>
          <w:shd w:val="clear" w:color="auto" w:fill="FFFFFF"/>
        </w:rPr>
        <w:t xml:space="preserve"> </w:t>
      </w:r>
      <w:r w:rsidR="00AC6B11">
        <w:rPr>
          <w:sz w:val="24"/>
          <w:szCs w:val="24"/>
          <w:shd w:val="clear" w:color="auto" w:fill="FFFFFF"/>
        </w:rPr>
        <w:t>(</w:t>
      </w:r>
      <w:r w:rsidR="00B040C2" w:rsidRPr="00B040C2">
        <w:rPr>
          <w:sz w:val="24"/>
          <w:szCs w:val="24"/>
          <w:shd w:val="clear" w:color="auto" w:fill="FFFFFF"/>
        </w:rPr>
        <w:t>0,5 м для ГК</w:t>
      </w:r>
      <w:r w:rsidR="00AC6B11">
        <w:rPr>
          <w:sz w:val="24"/>
          <w:szCs w:val="24"/>
          <w:shd w:val="clear" w:color="auto" w:fill="FFFFFF"/>
        </w:rPr>
        <w:t>)</w:t>
      </w:r>
      <w:r w:rsidR="00B040C2">
        <w:rPr>
          <w:sz w:val="24"/>
          <w:szCs w:val="24"/>
          <w:shd w:val="clear" w:color="auto" w:fill="FFFFFF"/>
        </w:rPr>
        <w:t xml:space="preserve">, </w:t>
      </w:r>
      <w:r w:rsidR="00B040C2" w:rsidRPr="00B040C2">
        <w:rPr>
          <w:sz w:val="24"/>
          <w:szCs w:val="24"/>
          <w:shd w:val="clear" w:color="auto" w:fill="FFFFFF"/>
        </w:rPr>
        <w:t xml:space="preserve">возможность одновременной передачи данных от модулей ГК, ННК, ИК, НДМ/ДР3 в режиме реального времени (до 15 </w:t>
      </w:r>
      <w:r w:rsidR="00AC6B11">
        <w:rPr>
          <w:sz w:val="24"/>
          <w:szCs w:val="24"/>
          <w:shd w:val="clear" w:color="auto" w:fill="FFFFFF"/>
        </w:rPr>
        <w:t>параметров</w:t>
      </w:r>
      <w:r w:rsidR="00B040C2" w:rsidRPr="00B040C2">
        <w:rPr>
          <w:sz w:val="24"/>
          <w:szCs w:val="24"/>
          <w:shd w:val="clear" w:color="auto" w:fill="FFFFFF"/>
        </w:rPr>
        <w:t>)</w:t>
      </w:r>
      <w:r w:rsidR="00B040C2">
        <w:rPr>
          <w:sz w:val="24"/>
          <w:szCs w:val="24"/>
          <w:shd w:val="clear" w:color="auto" w:fill="FFFFFF"/>
        </w:rPr>
        <w:t>, извлекаемая</w:t>
      </w:r>
      <w:r w:rsidR="00B040C2" w:rsidRPr="00B040C2">
        <w:rPr>
          <w:sz w:val="24"/>
          <w:szCs w:val="24"/>
          <w:shd w:val="clear" w:color="auto" w:fill="FFFFFF"/>
        </w:rPr>
        <w:t xml:space="preserve"> телесисте</w:t>
      </w:r>
      <w:r w:rsidR="00B040C2">
        <w:rPr>
          <w:sz w:val="24"/>
          <w:szCs w:val="24"/>
          <w:shd w:val="clear" w:color="auto" w:fill="FFFFFF"/>
        </w:rPr>
        <w:t>ма. Проходит испытания модуль</w:t>
      </w:r>
      <w:r w:rsidR="00127748">
        <w:rPr>
          <w:sz w:val="24"/>
          <w:szCs w:val="24"/>
          <w:shd w:val="clear" w:color="auto" w:fill="FFFFFF"/>
        </w:rPr>
        <w:t xml:space="preserve"> плотностного гамма-гамма каротажа. Компания поставляет </w:t>
      </w:r>
      <w:r w:rsidR="00127748">
        <w:rPr>
          <w:sz w:val="24"/>
          <w:szCs w:val="24"/>
          <w:shd w:val="clear" w:color="auto" w:fill="FFFFFF"/>
        </w:rPr>
        <w:lastRenderedPageBreak/>
        <w:t>свои комплексы сервисным предприятиям и</w:t>
      </w:r>
      <w:r w:rsidR="00AA4AA2" w:rsidRPr="00AA4AA2">
        <w:rPr>
          <w:sz w:val="24"/>
          <w:szCs w:val="24"/>
          <w:shd w:val="clear" w:color="auto" w:fill="FFFFFF"/>
        </w:rPr>
        <w:t xml:space="preserve"> </w:t>
      </w:r>
      <w:r w:rsidR="00AA4AA2">
        <w:rPr>
          <w:sz w:val="24"/>
          <w:szCs w:val="24"/>
          <w:shd w:val="clear" w:color="auto" w:fill="FFFFFF"/>
        </w:rPr>
        <w:t>работает</w:t>
      </w:r>
      <w:r w:rsidR="00127748">
        <w:rPr>
          <w:sz w:val="24"/>
          <w:szCs w:val="24"/>
          <w:shd w:val="clear" w:color="auto" w:fill="FFFFFF"/>
        </w:rPr>
        <w:t xml:space="preserve"> сама </w:t>
      </w:r>
      <w:r w:rsidR="00AA4AA2">
        <w:rPr>
          <w:sz w:val="24"/>
          <w:szCs w:val="24"/>
          <w:shd w:val="clear" w:color="auto" w:fill="FFFFFF"/>
        </w:rPr>
        <w:t xml:space="preserve">30-ю партиями </w:t>
      </w:r>
      <w:r w:rsidR="00AA4AA2" w:rsidRPr="00CF5373">
        <w:rPr>
          <w:sz w:val="24"/>
          <w:szCs w:val="24"/>
          <w:lang w:val="en-US"/>
        </w:rPr>
        <w:t>LWD</w:t>
      </w:r>
      <w:r w:rsidR="00AA4AA2">
        <w:rPr>
          <w:sz w:val="24"/>
          <w:szCs w:val="24"/>
          <w:shd w:val="clear" w:color="auto" w:fill="FFFFFF"/>
        </w:rPr>
        <w:t xml:space="preserve"> в Урало-Поволжье и Западной Сибири</w:t>
      </w:r>
      <w:r w:rsidR="00EF75BB">
        <w:rPr>
          <w:sz w:val="24"/>
          <w:szCs w:val="24"/>
          <w:shd w:val="clear" w:color="auto" w:fill="FFFFFF"/>
        </w:rPr>
        <w:t>.</w:t>
      </w:r>
      <w:r w:rsidR="00AA4AA2">
        <w:rPr>
          <w:sz w:val="24"/>
          <w:szCs w:val="24"/>
          <w:shd w:val="clear" w:color="auto" w:fill="FFFFFF"/>
        </w:rPr>
        <w:t xml:space="preserve"> Производственные мощности позволяют выпускать до 30 комплексов\год.</w:t>
      </w:r>
    </w:p>
    <w:p w:rsidR="00EF75BB" w:rsidRDefault="00A111FF" w:rsidP="00FE22E5">
      <w:pPr>
        <w:ind w:left="-284" w:right="-1" w:firstLine="6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докладе Емельянова А.В. (</w:t>
      </w:r>
      <w:r w:rsidRPr="000201BC">
        <w:rPr>
          <w:color w:val="000000"/>
          <w:sz w:val="24"/>
          <w:szCs w:val="24"/>
        </w:rPr>
        <w:t>ООО «НПП Э</w:t>
      </w:r>
      <w:r w:rsidR="00E85D93" w:rsidRPr="000201BC">
        <w:rPr>
          <w:color w:val="000000"/>
          <w:sz w:val="24"/>
          <w:szCs w:val="24"/>
        </w:rPr>
        <w:t>нергия</w:t>
      </w:r>
      <w:r w:rsidRPr="000201BC">
        <w:rPr>
          <w:color w:val="000000"/>
          <w:sz w:val="24"/>
          <w:szCs w:val="24"/>
        </w:rPr>
        <w:t>»</w:t>
      </w:r>
      <w:r w:rsidRPr="00A111FF">
        <w:rPr>
          <w:color w:val="000000"/>
          <w:sz w:val="24"/>
          <w:szCs w:val="24"/>
        </w:rPr>
        <w:t>)</w:t>
      </w:r>
      <w:r w:rsidR="008C6B9B" w:rsidRPr="008C6B9B">
        <w:rPr>
          <w:color w:val="000000"/>
          <w:sz w:val="24"/>
          <w:szCs w:val="24"/>
        </w:rPr>
        <w:t xml:space="preserve"> </w:t>
      </w:r>
      <w:r w:rsidR="008C6B9B">
        <w:rPr>
          <w:color w:val="000000"/>
          <w:sz w:val="24"/>
          <w:szCs w:val="24"/>
        </w:rPr>
        <w:t>представлена кабельная, автономная</w:t>
      </w:r>
      <w:r w:rsidR="008C6B9B" w:rsidRPr="008C6B9B">
        <w:rPr>
          <w:color w:val="000000"/>
          <w:sz w:val="24"/>
          <w:szCs w:val="24"/>
        </w:rPr>
        <w:t xml:space="preserve"> </w:t>
      </w:r>
      <w:r w:rsidR="008C6B9B">
        <w:rPr>
          <w:color w:val="000000"/>
          <w:sz w:val="24"/>
          <w:szCs w:val="24"/>
        </w:rPr>
        <w:t xml:space="preserve">и  </w:t>
      </w:r>
      <w:r w:rsidR="008C6B9B" w:rsidRPr="00CF5373">
        <w:rPr>
          <w:sz w:val="24"/>
          <w:szCs w:val="24"/>
          <w:lang w:val="en-US"/>
        </w:rPr>
        <w:t>LWD</w:t>
      </w:r>
      <w:r w:rsidR="008C6B9B">
        <w:rPr>
          <w:color w:val="000000"/>
          <w:sz w:val="24"/>
          <w:szCs w:val="24"/>
        </w:rPr>
        <w:t xml:space="preserve"> продукция</w:t>
      </w:r>
      <w:r w:rsidR="008C6B9B" w:rsidRPr="008C6B9B">
        <w:rPr>
          <w:color w:val="000000"/>
          <w:sz w:val="24"/>
          <w:szCs w:val="24"/>
        </w:rPr>
        <w:t xml:space="preserve"> </w:t>
      </w:r>
      <w:r w:rsidR="008C6B9B">
        <w:rPr>
          <w:color w:val="000000"/>
          <w:sz w:val="24"/>
          <w:szCs w:val="24"/>
        </w:rPr>
        <w:t>для проведения ГИС радиоактивными методами. За 10 лет с момента создания компания стала одним из лидеров в этом направлении.</w:t>
      </w:r>
      <w:r w:rsidR="008C6B9B" w:rsidRPr="008C6B9B">
        <w:rPr>
          <w:color w:val="000000"/>
          <w:sz w:val="24"/>
          <w:szCs w:val="24"/>
        </w:rPr>
        <w:t xml:space="preserve"> </w:t>
      </w:r>
      <w:r w:rsidR="008C6B9B">
        <w:rPr>
          <w:color w:val="000000"/>
          <w:sz w:val="24"/>
          <w:szCs w:val="24"/>
        </w:rPr>
        <w:t>Импульсные генераторы нейтронов этой компании</w:t>
      </w:r>
      <w:r w:rsidR="00AB7AE6" w:rsidRPr="00AB7AE6">
        <w:rPr>
          <w:color w:val="000000"/>
          <w:sz w:val="24"/>
          <w:szCs w:val="24"/>
        </w:rPr>
        <w:t xml:space="preserve"> </w:t>
      </w:r>
      <w:r w:rsidR="00AB7AE6">
        <w:rPr>
          <w:color w:val="000000"/>
          <w:sz w:val="24"/>
          <w:szCs w:val="24"/>
        </w:rPr>
        <w:t>получили признание заказчиков. В области</w:t>
      </w:r>
      <w:r w:rsidR="00AB7AE6" w:rsidRPr="00AB7AE6">
        <w:rPr>
          <w:sz w:val="24"/>
          <w:szCs w:val="24"/>
        </w:rPr>
        <w:t xml:space="preserve"> </w:t>
      </w:r>
      <w:r w:rsidR="00AB7AE6" w:rsidRPr="00CF5373">
        <w:rPr>
          <w:sz w:val="24"/>
          <w:szCs w:val="24"/>
          <w:lang w:val="en-US"/>
        </w:rPr>
        <w:t>LWD</w:t>
      </w:r>
      <w:r w:rsidR="00AB7AE6" w:rsidRPr="00AB7AE6">
        <w:rPr>
          <w:sz w:val="24"/>
          <w:szCs w:val="24"/>
        </w:rPr>
        <w:t xml:space="preserve"> </w:t>
      </w:r>
      <w:r w:rsidR="00AB7AE6">
        <w:rPr>
          <w:sz w:val="24"/>
          <w:szCs w:val="24"/>
        </w:rPr>
        <w:t>компания разработала и поставляет модуль</w:t>
      </w:r>
      <w:r w:rsidR="00AB7AE6" w:rsidRPr="00AB7AE6">
        <w:rPr>
          <w:sz w:val="24"/>
          <w:szCs w:val="24"/>
        </w:rPr>
        <w:t xml:space="preserve"> </w:t>
      </w:r>
      <w:r w:rsidR="00AB7AE6">
        <w:rPr>
          <w:sz w:val="24"/>
          <w:szCs w:val="24"/>
        </w:rPr>
        <w:t xml:space="preserve">азимутального </w:t>
      </w:r>
      <w:proofErr w:type="spellStart"/>
      <w:r w:rsidR="00AB7AE6">
        <w:rPr>
          <w:sz w:val="24"/>
          <w:szCs w:val="24"/>
        </w:rPr>
        <w:t>литоплотностного</w:t>
      </w:r>
      <w:proofErr w:type="spellEnd"/>
      <w:r w:rsidR="00AB7AE6">
        <w:rPr>
          <w:sz w:val="24"/>
          <w:szCs w:val="24"/>
        </w:rPr>
        <w:t xml:space="preserve"> и двойного нейтронного каротажа</w:t>
      </w:r>
      <w:r w:rsidR="00AB7AE6" w:rsidRPr="00AB7AE6">
        <w:rPr>
          <w:sz w:val="24"/>
          <w:szCs w:val="24"/>
        </w:rPr>
        <w:t xml:space="preserve"> </w:t>
      </w:r>
      <w:r w:rsidR="00AB7AE6">
        <w:rPr>
          <w:sz w:val="24"/>
          <w:szCs w:val="24"/>
        </w:rPr>
        <w:t>в 3-х тип</w:t>
      </w:r>
      <w:r w:rsidR="00F72C0D">
        <w:rPr>
          <w:sz w:val="24"/>
          <w:szCs w:val="24"/>
        </w:rPr>
        <w:t>ора</w:t>
      </w:r>
      <w:r w:rsidR="00AB7AE6">
        <w:rPr>
          <w:sz w:val="24"/>
          <w:szCs w:val="24"/>
        </w:rPr>
        <w:t>з</w:t>
      </w:r>
      <w:r w:rsidR="00F72C0D">
        <w:rPr>
          <w:sz w:val="24"/>
          <w:szCs w:val="24"/>
        </w:rPr>
        <w:t>м</w:t>
      </w:r>
      <w:r w:rsidR="00AB7AE6">
        <w:rPr>
          <w:sz w:val="24"/>
          <w:szCs w:val="24"/>
        </w:rPr>
        <w:t>ер</w:t>
      </w:r>
      <w:r w:rsidR="00F72C0D">
        <w:rPr>
          <w:sz w:val="24"/>
          <w:szCs w:val="24"/>
        </w:rPr>
        <w:t>а</w:t>
      </w:r>
      <w:r w:rsidR="00AB7AE6">
        <w:rPr>
          <w:sz w:val="24"/>
          <w:szCs w:val="24"/>
        </w:rPr>
        <w:t xml:space="preserve">х </w:t>
      </w:r>
      <w:r w:rsidR="00AB7AE6">
        <w:rPr>
          <w:sz w:val="24"/>
          <w:szCs w:val="24"/>
          <w:lang w:val="en-US"/>
        </w:rPr>
        <w:t>LWD</w:t>
      </w:r>
      <w:r w:rsidR="00F72C0D">
        <w:rPr>
          <w:sz w:val="24"/>
          <w:szCs w:val="24"/>
        </w:rPr>
        <w:t>108</w:t>
      </w:r>
      <w:r w:rsidR="00AB7AE6" w:rsidRPr="00AB7AE6">
        <w:rPr>
          <w:sz w:val="24"/>
          <w:szCs w:val="24"/>
        </w:rPr>
        <w:t>-</w:t>
      </w:r>
      <w:r w:rsidR="00AB7AE6">
        <w:rPr>
          <w:sz w:val="24"/>
          <w:szCs w:val="24"/>
          <w:lang w:val="en-US"/>
        </w:rPr>
        <w:t>HHK</w:t>
      </w:r>
      <w:r w:rsidR="00AB7AE6" w:rsidRPr="00AB7AE6">
        <w:rPr>
          <w:sz w:val="24"/>
          <w:szCs w:val="24"/>
        </w:rPr>
        <w:t>-</w:t>
      </w:r>
      <w:r w:rsidR="00AB7AE6">
        <w:rPr>
          <w:sz w:val="24"/>
          <w:szCs w:val="24"/>
        </w:rPr>
        <w:t>ГГКЛП</w:t>
      </w:r>
      <w:r w:rsidR="00F72C0D">
        <w:rPr>
          <w:sz w:val="24"/>
          <w:szCs w:val="24"/>
        </w:rPr>
        <w:t xml:space="preserve">, </w:t>
      </w:r>
      <w:r w:rsidR="00F72C0D">
        <w:rPr>
          <w:sz w:val="24"/>
          <w:szCs w:val="24"/>
          <w:lang w:val="en-US"/>
        </w:rPr>
        <w:t>LWD</w:t>
      </w:r>
      <w:r w:rsidR="00F72C0D">
        <w:rPr>
          <w:sz w:val="24"/>
          <w:szCs w:val="24"/>
        </w:rPr>
        <w:t>121</w:t>
      </w:r>
      <w:r w:rsidR="00F72C0D" w:rsidRPr="00AB7AE6">
        <w:rPr>
          <w:sz w:val="24"/>
          <w:szCs w:val="24"/>
        </w:rPr>
        <w:t>-</w:t>
      </w:r>
      <w:r w:rsidR="00F72C0D">
        <w:rPr>
          <w:sz w:val="24"/>
          <w:szCs w:val="24"/>
          <w:lang w:val="en-US"/>
        </w:rPr>
        <w:t>HHK</w:t>
      </w:r>
      <w:r w:rsidR="00F72C0D" w:rsidRPr="00AB7AE6">
        <w:rPr>
          <w:sz w:val="24"/>
          <w:szCs w:val="24"/>
        </w:rPr>
        <w:t>-</w:t>
      </w:r>
      <w:r w:rsidR="00F72C0D">
        <w:rPr>
          <w:sz w:val="24"/>
          <w:szCs w:val="24"/>
        </w:rPr>
        <w:t>ГГКЛП,</w:t>
      </w:r>
      <w:r w:rsidR="00F72C0D" w:rsidRPr="00F72C0D">
        <w:rPr>
          <w:sz w:val="24"/>
          <w:szCs w:val="24"/>
        </w:rPr>
        <w:t xml:space="preserve"> </w:t>
      </w:r>
      <w:r w:rsidR="00F72C0D">
        <w:rPr>
          <w:sz w:val="24"/>
          <w:szCs w:val="24"/>
          <w:lang w:val="en-US"/>
        </w:rPr>
        <w:t>LWD</w:t>
      </w:r>
      <w:r w:rsidR="00F72C0D">
        <w:rPr>
          <w:sz w:val="24"/>
          <w:szCs w:val="24"/>
        </w:rPr>
        <w:t>172</w:t>
      </w:r>
      <w:r w:rsidR="00F72C0D" w:rsidRPr="00AB7AE6">
        <w:rPr>
          <w:sz w:val="24"/>
          <w:szCs w:val="24"/>
        </w:rPr>
        <w:t>-</w:t>
      </w:r>
      <w:r w:rsidR="00F72C0D">
        <w:rPr>
          <w:sz w:val="24"/>
          <w:szCs w:val="24"/>
          <w:lang w:val="en-US"/>
        </w:rPr>
        <w:t>HHK</w:t>
      </w:r>
      <w:r w:rsidR="00F72C0D" w:rsidRPr="00AB7AE6">
        <w:rPr>
          <w:sz w:val="24"/>
          <w:szCs w:val="24"/>
        </w:rPr>
        <w:t>-</w:t>
      </w:r>
      <w:r w:rsidR="00F72C0D">
        <w:rPr>
          <w:sz w:val="24"/>
          <w:szCs w:val="24"/>
        </w:rPr>
        <w:t>ГГКЛП</w:t>
      </w:r>
      <w:r w:rsidR="00AB7AE6">
        <w:rPr>
          <w:sz w:val="24"/>
          <w:szCs w:val="24"/>
        </w:rPr>
        <w:t>.</w:t>
      </w:r>
      <w:r w:rsidR="00F72C0D">
        <w:rPr>
          <w:sz w:val="24"/>
          <w:szCs w:val="24"/>
        </w:rPr>
        <w:t xml:space="preserve"> Сервисным компаниям</w:t>
      </w:r>
      <w:r w:rsidR="00744377">
        <w:rPr>
          <w:sz w:val="24"/>
          <w:szCs w:val="24"/>
        </w:rPr>
        <w:t xml:space="preserve"> «</w:t>
      </w:r>
      <w:proofErr w:type="spellStart"/>
      <w:r w:rsidR="00744377">
        <w:rPr>
          <w:sz w:val="24"/>
          <w:szCs w:val="24"/>
        </w:rPr>
        <w:t>Когалыинефтегеофизика</w:t>
      </w:r>
      <w:proofErr w:type="spellEnd"/>
      <w:r w:rsidR="00744377">
        <w:rPr>
          <w:sz w:val="24"/>
          <w:szCs w:val="24"/>
        </w:rPr>
        <w:t>», «</w:t>
      </w:r>
      <w:proofErr w:type="spellStart"/>
      <w:r w:rsidR="00744377">
        <w:rPr>
          <w:sz w:val="24"/>
          <w:szCs w:val="24"/>
        </w:rPr>
        <w:t>Башнефте</w:t>
      </w:r>
      <w:proofErr w:type="spellEnd"/>
      <w:r w:rsidR="00374C5B">
        <w:rPr>
          <w:sz w:val="24"/>
          <w:szCs w:val="24"/>
        </w:rPr>
        <w:t>-</w:t>
      </w:r>
      <w:r w:rsidR="00744377">
        <w:rPr>
          <w:sz w:val="24"/>
          <w:szCs w:val="24"/>
        </w:rPr>
        <w:t xml:space="preserve">геофизика», «Интеллектуальные системы» и др. </w:t>
      </w:r>
      <w:r w:rsidR="00F72C0D">
        <w:rPr>
          <w:sz w:val="24"/>
          <w:szCs w:val="24"/>
        </w:rPr>
        <w:t>поставлено 23 модуля, 17 находятся в стадии изготовления. С применением модулей исследовано более 60 скважин.</w:t>
      </w:r>
      <w:r w:rsidR="00744377">
        <w:rPr>
          <w:sz w:val="24"/>
          <w:szCs w:val="24"/>
        </w:rPr>
        <w:t xml:space="preserve"> Модули состыкованы с телеметрией компаний </w:t>
      </w:r>
      <w:r w:rsidR="00744377">
        <w:rPr>
          <w:sz w:val="24"/>
          <w:szCs w:val="24"/>
          <w:lang w:val="en-US"/>
        </w:rPr>
        <w:t>APS</w:t>
      </w:r>
      <w:r w:rsidR="00744377" w:rsidRPr="00744377">
        <w:rPr>
          <w:sz w:val="24"/>
          <w:szCs w:val="24"/>
        </w:rPr>
        <w:t xml:space="preserve"> </w:t>
      </w:r>
      <w:r w:rsidR="00744377">
        <w:rPr>
          <w:sz w:val="24"/>
          <w:szCs w:val="24"/>
        </w:rPr>
        <w:t xml:space="preserve">и </w:t>
      </w:r>
      <w:r w:rsidR="00744377">
        <w:rPr>
          <w:sz w:val="24"/>
          <w:szCs w:val="24"/>
          <w:lang w:val="en-US"/>
        </w:rPr>
        <w:t>Schlumberger</w:t>
      </w:r>
      <w:r w:rsidR="00744377" w:rsidRPr="00744377">
        <w:rPr>
          <w:sz w:val="24"/>
          <w:szCs w:val="24"/>
        </w:rPr>
        <w:t>.</w:t>
      </w:r>
      <w:r w:rsidR="00744377">
        <w:rPr>
          <w:sz w:val="24"/>
          <w:szCs w:val="24"/>
        </w:rPr>
        <w:t xml:space="preserve"> Решением ГКЗ разрешено</w:t>
      </w:r>
      <w:r w:rsidR="00E85D93">
        <w:rPr>
          <w:sz w:val="24"/>
          <w:szCs w:val="24"/>
        </w:rPr>
        <w:t xml:space="preserve"> использовать информацию полученную модулями</w:t>
      </w:r>
      <w:r w:rsidR="00E85D93" w:rsidRPr="00E85D93">
        <w:rPr>
          <w:sz w:val="24"/>
          <w:szCs w:val="24"/>
        </w:rPr>
        <w:t xml:space="preserve"> </w:t>
      </w:r>
      <w:r w:rsidR="00E85D93" w:rsidRPr="00CF5373">
        <w:rPr>
          <w:sz w:val="24"/>
          <w:szCs w:val="24"/>
          <w:lang w:val="en-US"/>
        </w:rPr>
        <w:t>LWD</w:t>
      </w:r>
      <w:r w:rsidR="00E85D93">
        <w:rPr>
          <w:sz w:val="24"/>
          <w:szCs w:val="24"/>
        </w:rPr>
        <w:t xml:space="preserve"> компании </w:t>
      </w:r>
      <w:r w:rsidR="00E85D93" w:rsidRPr="000201BC">
        <w:rPr>
          <w:color w:val="000000"/>
          <w:sz w:val="24"/>
          <w:szCs w:val="24"/>
        </w:rPr>
        <w:t>«НПП Энергия»</w:t>
      </w:r>
      <w:r w:rsidR="00E85D93">
        <w:rPr>
          <w:color w:val="000000"/>
          <w:sz w:val="24"/>
          <w:szCs w:val="24"/>
        </w:rPr>
        <w:t xml:space="preserve"> при подсчёте запасов нефти и газа.</w:t>
      </w:r>
    </w:p>
    <w:p w:rsidR="006E3C11" w:rsidRDefault="006E3C11" w:rsidP="00FE22E5">
      <w:pPr>
        <w:ind w:left="-284" w:right="-1" w:firstLine="6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докладе Продан Т.Т.</w:t>
      </w:r>
      <w:r w:rsidR="00374C5B">
        <w:rPr>
          <w:sz w:val="24"/>
          <w:szCs w:val="24"/>
        </w:rPr>
        <w:t xml:space="preserve"> (</w:t>
      </w:r>
      <w:r w:rsidR="00374C5B" w:rsidRPr="006814A1">
        <w:rPr>
          <w:sz w:val="22"/>
          <w:szCs w:val="22"/>
        </w:rPr>
        <w:t>ООО «Аксель Телеметрия»</w:t>
      </w:r>
      <w:r w:rsidR="00374C5B">
        <w:rPr>
          <w:sz w:val="22"/>
          <w:szCs w:val="22"/>
        </w:rPr>
        <w:t xml:space="preserve">) представлена гидравлическая телеметрия </w:t>
      </w:r>
      <w:r w:rsidR="00374C5B" w:rsidRPr="006814A1">
        <w:rPr>
          <w:sz w:val="22"/>
          <w:szCs w:val="22"/>
        </w:rPr>
        <w:t>Аксель</w:t>
      </w:r>
      <w:r w:rsidR="00374C5B">
        <w:rPr>
          <w:sz w:val="22"/>
          <w:szCs w:val="22"/>
        </w:rPr>
        <w:t>-ОКБ Зенит со скоростью передачи данных 2-6 бит\с. Данная телеметрия состыкована</w:t>
      </w:r>
      <w:r w:rsidR="00014215">
        <w:rPr>
          <w:sz w:val="22"/>
          <w:szCs w:val="22"/>
        </w:rPr>
        <w:t xml:space="preserve"> с модулем </w:t>
      </w:r>
      <w:r w:rsidR="00014215">
        <w:rPr>
          <w:sz w:val="24"/>
          <w:szCs w:val="24"/>
          <w:lang w:val="en-US"/>
        </w:rPr>
        <w:t>HHK</w:t>
      </w:r>
      <w:r w:rsidR="00014215" w:rsidRPr="00AB7AE6">
        <w:rPr>
          <w:sz w:val="24"/>
          <w:szCs w:val="24"/>
        </w:rPr>
        <w:t>-</w:t>
      </w:r>
      <w:r w:rsidR="00014215">
        <w:rPr>
          <w:sz w:val="24"/>
          <w:szCs w:val="24"/>
        </w:rPr>
        <w:t xml:space="preserve">ГГКЛП компании </w:t>
      </w:r>
      <w:r w:rsidR="00014215" w:rsidRPr="000201BC">
        <w:rPr>
          <w:color w:val="000000"/>
          <w:sz w:val="24"/>
          <w:szCs w:val="24"/>
        </w:rPr>
        <w:t xml:space="preserve">«НПП </w:t>
      </w:r>
      <w:proofErr w:type="spellStart"/>
      <w:proofErr w:type="gramStart"/>
      <w:r w:rsidR="00014215" w:rsidRPr="000201BC">
        <w:rPr>
          <w:color w:val="000000"/>
          <w:sz w:val="24"/>
          <w:szCs w:val="24"/>
        </w:rPr>
        <w:t>Энергия»</w:t>
      </w:r>
      <w:r w:rsidR="00014215">
        <w:rPr>
          <w:color w:val="000000"/>
          <w:sz w:val="24"/>
          <w:szCs w:val="24"/>
        </w:rPr>
        <w:t>и</w:t>
      </w:r>
      <w:proofErr w:type="spellEnd"/>
      <w:proofErr w:type="gramEnd"/>
      <w:r w:rsidR="00014215">
        <w:rPr>
          <w:color w:val="000000"/>
          <w:sz w:val="24"/>
          <w:szCs w:val="24"/>
        </w:rPr>
        <w:t xml:space="preserve"> приборами </w:t>
      </w:r>
      <w:r w:rsidR="00014215">
        <w:rPr>
          <w:sz w:val="24"/>
          <w:szCs w:val="24"/>
        </w:rPr>
        <w:t>«</w:t>
      </w:r>
      <w:proofErr w:type="spellStart"/>
      <w:r w:rsidR="00014215">
        <w:rPr>
          <w:sz w:val="24"/>
          <w:szCs w:val="24"/>
        </w:rPr>
        <w:t>Когалыинефтегеофизики</w:t>
      </w:r>
      <w:proofErr w:type="spellEnd"/>
      <w:r w:rsidR="00014215">
        <w:rPr>
          <w:sz w:val="24"/>
          <w:szCs w:val="24"/>
        </w:rPr>
        <w:t>».</w:t>
      </w:r>
    </w:p>
    <w:p w:rsidR="00F17F1D" w:rsidRDefault="00E85D93" w:rsidP="00F17F1D">
      <w:pPr>
        <w:ind w:left="-284" w:firstLine="56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Секция </w:t>
      </w:r>
      <w:r w:rsidR="006573D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</w:t>
      </w:r>
      <w:r w:rsidR="006573D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17F1D">
        <w:rPr>
          <w:b/>
          <w:sz w:val="24"/>
          <w:szCs w:val="24"/>
        </w:rPr>
        <w:t>Геология. Бурение скважин. Комплексная интерпретация</w:t>
      </w:r>
      <w:r w:rsidR="00F17F1D" w:rsidRPr="00F17F1D">
        <w:rPr>
          <w:b/>
          <w:sz w:val="24"/>
          <w:szCs w:val="24"/>
        </w:rPr>
        <w:t>.</w:t>
      </w:r>
      <w:r w:rsidR="00F17F1D">
        <w:rPr>
          <w:b/>
          <w:sz w:val="24"/>
          <w:szCs w:val="24"/>
        </w:rPr>
        <w:t xml:space="preserve"> </w:t>
      </w:r>
      <w:r w:rsidR="00F17F1D" w:rsidRPr="00F17F1D">
        <w:rPr>
          <w:rStyle w:val="a6"/>
          <w:b w:val="0"/>
          <w:sz w:val="24"/>
          <w:szCs w:val="24"/>
        </w:rPr>
        <w:t>В докладе Дворкина В.И. «Новые разработки волнового-индукционного и индукционного каротажа»</w:t>
      </w:r>
      <w:r w:rsidR="00F17F1D" w:rsidRPr="00F17F1D">
        <w:rPr>
          <w:rStyle w:val="a6"/>
          <w:sz w:val="24"/>
          <w:szCs w:val="24"/>
        </w:rPr>
        <w:t xml:space="preserve"> </w:t>
      </w:r>
      <w:r w:rsidR="00F17F1D" w:rsidRPr="00F17F1D">
        <w:rPr>
          <w:color w:val="000000"/>
          <w:sz w:val="24"/>
          <w:szCs w:val="24"/>
        </w:rPr>
        <w:t>(ООО НПФ «</w:t>
      </w:r>
      <w:proofErr w:type="spellStart"/>
      <w:r w:rsidR="00F17F1D" w:rsidRPr="00F17F1D">
        <w:rPr>
          <w:color w:val="000000"/>
          <w:sz w:val="24"/>
          <w:szCs w:val="24"/>
        </w:rPr>
        <w:t>ГеоКип</w:t>
      </w:r>
      <w:proofErr w:type="spellEnd"/>
      <w:r w:rsidR="00F17F1D" w:rsidRPr="00F17F1D">
        <w:rPr>
          <w:color w:val="000000"/>
          <w:sz w:val="24"/>
          <w:szCs w:val="24"/>
        </w:rPr>
        <w:t xml:space="preserve">») рассмотрены результаты опробования методики скважинных измерений удельного электрического сопротивления пластов горных пород пятью зондами разной длины. </w:t>
      </w:r>
      <w:r w:rsidR="00F17F1D" w:rsidRPr="00F17F1D">
        <w:rPr>
          <w:bCs/>
          <w:sz w:val="24"/>
          <w:szCs w:val="24"/>
        </w:rPr>
        <w:t>Разработан новый модуль низкочастотного индукционного каротажа 5ИКН-73 входящий в комплекс К7А-723М (К8). Опытно-промышленные работы, выполненные в скважинах пробуренных долотом 215,9 мм в терригенном разрезе с УЭС пластов до 100 Ом∙м, вскрытым на высокоминерализованных растворах с  сопротивлением 0,05 – 0,1 Ом∙м показали, что применение модуля позволяет надежно определить насыщение коллекторов толщиной от 0,4 метра и выше. Для проведения измерений в процессе бурения скважины (LWD) разработан модуль волнового-индукционного каротажа диаметром 121 мм (ВИК-121), в котором катушки расположены на высокопрочном металлическом корпусе из цельной трубы. Разработан также универсальный малогабаритный модуль волнового-индукционного каротажа ВИК-45 диаметром 45 мм.</w:t>
      </w:r>
    </w:p>
    <w:p w:rsidR="00F17F1D" w:rsidRPr="00F17F1D" w:rsidRDefault="00F17F1D" w:rsidP="00F17F1D">
      <w:pPr>
        <w:ind w:left="-280" w:firstLine="588"/>
        <w:jc w:val="both"/>
        <w:rPr>
          <w:sz w:val="24"/>
          <w:szCs w:val="24"/>
        </w:rPr>
      </w:pPr>
      <w:r w:rsidRPr="00F17F1D">
        <w:rPr>
          <w:rStyle w:val="a6"/>
          <w:b w:val="0"/>
          <w:sz w:val="24"/>
          <w:szCs w:val="24"/>
        </w:rPr>
        <w:t>В докладе</w:t>
      </w:r>
      <w:r w:rsidRPr="00F17F1D">
        <w:rPr>
          <w:rStyle w:val="a6"/>
          <w:sz w:val="24"/>
          <w:szCs w:val="24"/>
        </w:rPr>
        <w:t xml:space="preserve"> </w:t>
      </w:r>
      <w:r w:rsidRPr="00F17F1D">
        <w:rPr>
          <w:sz w:val="24"/>
          <w:szCs w:val="24"/>
        </w:rPr>
        <w:t xml:space="preserve">Адиева Д.А. (ООО </w:t>
      </w:r>
      <w:proofErr w:type="spellStart"/>
      <w:r w:rsidRPr="00F17F1D">
        <w:rPr>
          <w:sz w:val="24"/>
          <w:szCs w:val="24"/>
        </w:rPr>
        <w:t>ОйлГИС</w:t>
      </w:r>
      <w:proofErr w:type="spellEnd"/>
      <w:r w:rsidRPr="00F17F1D">
        <w:rPr>
          <w:sz w:val="24"/>
          <w:szCs w:val="24"/>
        </w:rPr>
        <w:t>, г. Уфа) «</w:t>
      </w:r>
      <w:r w:rsidRPr="00F17F1D">
        <w:rPr>
          <w:bCs/>
          <w:sz w:val="24"/>
          <w:szCs w:val="24"/>
        </w:rPr>
        <w:t xml:space="preserve">Актуальные проблемы отбора скважинных глубинных проб и пути их решения» рассказано о состоянии разработки скважинного электрического пробоотборника всасывающего типа ПЭВТ-60К, </w:t>
      </w:r>
      <w:proofErr w:type="spellStart"/>
      <w:r w:rsidRPr="00F17F1D">
        <w:rPr>
          <w:bCs/>
          <w:sz w:val="24"/>
          <w:szCs w:val="24"/>
        </w:rPr>
        <w:t>предназначеного</w:t>
      </w:r>
      <w:proofErr w:type="spellEnd"/>
      <w:r w:rsidRPr="00F17F1D">
        <w:rPr>
          <w:bCs/>
          <w:sz w:val="24"/>
          <w:szCs w:val="24"/>
        </w:rPr>
        <w:t xml:space="preserve"> для осуществления отбора пробы скважинной жидкости в процессе испытания и опробования скважин с целью определения фактического состава флюида в поисковых, разведочных и эксплуатационных скважинах с рабочим давлением до 60 МПа (в </w:t>
      </w:r>
      <w:proofErr w:type="spellStart"/>
      <w:r w:rsidRPr="00F17F1D">
        <w:rPr>
          <w:bCs/>
          <w:sz w:val="24"/>
          <w:szCs w:val="24"/>
        </w:rPr>
        <w:t>баростойком</w:t>
      </w:r>
      <w:proofErr w:type="spellEnd"/>
      <w:r w:rsidRPr="00F17F1D">
        <w:rPr>
          <w:bCs/>
          <w:sz w:val="24"/>
          <w:szCs w:val="24"/>
        </w:rPr>
        <w:t xml:space="preserve"> исполнении - до 100 МПа) и температурой 125°С. Техническое исполнение обеспечило возможность электромеханической стыковки пробоотборника с другими приборами. </w:t>
      </w:r>
      <w:r w:rsidRPr="00F17F1D">
        <w:rPr>
          <w:sz w:val="24"/>
          <w:szCs w:val="24"/>
        </w:rPr>
        <w:t>Камера доставляется в точку отбора пробы абсолютно герметичной и после отбора дополнительно механически перекрывается; внутри камеры используются встроенные датчики давления и температуры; приемная камера оснащена механическим клапаном, позволяющим вручную герметизировать камеру после подъема пробоотборника из скважины.</w:t>
      </w:r>
    </w:p>
    <w:p w:rsidR="00F17F1D" w:rsidRPr="00F17F1D" w:rsidRDefault="00F17F1D" w:rsidP="00F17F1D">
      <w:pPr>
        <w:ind w:left="-284" w:firstLine="564"/>
        <w:jc w:val="both"/>
        <w:rPr>
          <w:bCs/>
          <w:sz w:val="24"/>
          <w:szCs w:val="24"/>
        </w:rPr>
      </w:pPr>
      <w:r w:rsidRPr="00F17F1D">
        <w:rPr>
          <w:bCs/>
          <w:sz w:val="24"/>
          <w:szCs w:val="24"/>
        </w:rPr>
        <w:t xml:space="preserve">В докладе Чистякова Н.Ю. (ООО </w:t>
      </w:r>
      <w:proofErr w:type="spellStart"/>
      <w:r w:rsidRPr="00F17F1D">
        <w:rPr>
          <w:bCs/>
          <w:sz w:val="24"/>
          <w:szCs w:val="24"/>
        </w:rPr>
        <w:t>Предприяние</w:t>
      </w:r>
      <w:proofErr w:type="spellEnd"/>
      <w:r w:rsidRPr="00F17F1D">
        <w:rPr>
          <w:bCs/>
          <w:sz w:val="24"/>
          <w:szCs w:val="24"/>
        </w:rPr>
        <w:t xml:space="preserve"> «ПХС-ПНГ», г. Пермь) «Оценка радиальной неоднородности и анизотропии </w:t>
      </w:r>
      <w:proofErr w:type="spellStart"/>
      <w:r w:rsidRPr="00F17F1D">
        <w:rPr>
          <w:bCs/>
          <w:sz w:val="24"/>
          <w:szCs w:val="24"/>
        </w:rPr>
        <w:t>околоскважинного</w:t>
      </w:r>
      <w:proofErr w:type="spellEnd"/>
      <w:r w:rsidRPr="00F17F1D">
        <w:rPr>
          <w:bCs/>
          <w:sz w:val="24"/>
          <w:szCs w:val="24"/>
        </w:rPr>
        <w:t xml:space="preserve"> пространства приборами </w:t>
      </w:r>
      <w:proofErr w:type="spellStart"/>
      <w:r w:rsidRPr="00F17F1D">
        <w:rPr>
          <w:bCs/>
          <w:sz w:val="24"/>
          <w:szCs w:val="24"/>
        </w:rPr>
        <w:t>мультипольного</w:t>
      </w:r>
      <w:proofErr w:type="spellEnd"/>
      <w:r w:rsidRPr="00F17F1D">
        <w:rPr>
          <w:bCs/>
          <w:sz w:val="24"/>
          <w:szCs w:val="24"/>
        </w:rPr>
        <w:t xml:space="preserve"> акустического каротажа» рассказано о возможностях прибора «</w:t>
      </w:r>
      <w:proofErr w:type="spellStart"/>
      <w:r w:rsidRPr="00F17F1D">
        <w:rPr>
          <w:bCs/>
          <w:sz w:val="24"/>
          <w:szCs w:val="24"/>
        </w:rPr>
        <w:t>КарСар</w:t>
      </w:r>
      <w:proofErr w:type="spellEnd"/>
      <w:r w:rsidRPr="00F17F1D">
        <w:rPr>
          <w:bCs/>
          <w:sz w:val="24"/>
          <w:szCs w:val="24"/>
        </w:rPr>
        <w:t xml:space="preserve"> 8АД73». Сигнал имеет более широкий спектр по сравнению с сигнала прибора «</w:t>
      </w:r>
      <w:proofErr w:type="spellStart"/>
      <w:r w:rsidRPr="00F17F1D">
        <w:rPr>
          <w:bCs/>
          <w:sz w:val="24"/>
          <w:szCs w:val="24"/>
        </w:rPr>
        <w:t>SonicScanner</w:t>
      </w:r>
      <w:proofErr w:type="spellEnd"/>
      <w:r w:rsidRPr="00F17F1D">
        <w:rPr>
          <w:bCs/>
          <w:sz w:val="24"/>
          <w:szCs w:val="24"/>
        </w:rPr>
        <w:t xml:space="preserve">» (от 1 до 10 кГц). Широкий спектр дает более детальные результаты дисперсионного анализа при оценке анизотропии и неоднородности пород. Отмечено, что оценка радиальной неоднородности и азимутальной анизотропии пород с помощью дисперсионного анализа является сложной и затратной по времени, поэтому чаще </w:t>
      </w:r>
      <w:r w:rsidRPr="00F17F1D">
        <w:rPr>
          <w:bCs/>
          <w:sz w:val="24"/>
          <w:szCs w:val="24"/>
        </w:rPr>
        <w:lastRenderedPageBreak/>
        <w:t xml:space="preserve">используют инверсную методику для определения азимутальной анизотропии и радиальное профилирование по </w:t>
      </w:r>
      <w:proofErr w:type="spellStart"/>
      <w:r w:rsidRPr="00F17F1D">
        <w:rPr>
          <w:bCs/>
          <w:sz w:val="24"/>
          <w:szCs w:val="24"/>
        </w:rPr>
        <w:t>рефрагированным</w:t>
      </w:r>
      <w:proofErr w:type="spellEnd"/>
      <w:r w:rsidRPr="00F17F1D">
        <w:rPr>
          <w:bCs/>
          <w:sz w:val="24"/>
          <w:szCs w:val="24"/>
        </w:rPr>
        <w:t xml:space="preserve"> волнам для определения радиальной неоднородности. Дисперсионный анализ будет реализован в новом программном продукте разработанным сотрудниками ООО Предприятие “ФХС-ПНГ”</w:t>
      </w:r>
      <w:r w:rsidR="00515E42">
        <w:rPr>
          <w:bCs/>
          <w:sz w:val="24"/>
          <w:szCs w:val="24"/>
        </w:rPr>
        <w:t>.</w:t>
      </w:r>
      <w:r w:rsidRPr="00F17F1D">
        <w:rPr>
          <w:bCs/>
          <w:sz w:val="24"/>
          <w:szCs w:val="24"/>
        </w:rPr>
        <w:t xml:space="preserve"> </w:t>
      </w:r>
    </w:p>
    <w:p w:rsidR="00F17F1D" w:rsidRPr="00F17F1D" w:rsidRDefault="00F17F1D" w:rsidP="00F17F1D">
      <w:pPr>
        <w:ind w:left="-284" w:firstLine="564"/>
        <w:jc w:val="both"/>
        <w:rPr>
          <w:bCs/>
          <w:sz w:val="24"/>
          <w:szCs w:val="24"/>
        </w:rPr>
      </w:pPr>
      <w:proofErr w:type="spellStart"/>
      <w:r w:rsidRPr="00515E42">
        <w:rPr>
          <w:bCs/>
          <w:sz w:val="24"/>
          <w:szCs w:val="24"/>
        </w:rPr>
        <w:t>Дюдьбина</w:t>
      </w:r>
      <w:proofErr w:type="spellEnd"/>
      <w:r w:rsidRPr="00515E42">
        <w:rPr>
          <w:bCs/>
          <w:sz w:val="24"/>
          <w:szCs w:val="24"/>
        </w:rPr>
        <w:t xml:space="preserve"> А.А. и</w:t>
      </w:r>
      <w:r w:rsidRPr="00F17F1D">
        <w:rPr>
          <w:bCs/>
          <w:sz w:val="24"/>
          <w:szCs w:val="24"/>
        </w:rPr>
        <w:t xml:space="preserve"> </w:t>
      </w:r>
      <w:proofErr w:type="spellStart"/>
      <w:r w:rsidRPr="00F17F1D">
        <w:rPr>
          <w:bCs/>
          <w:sz w:val="24"/>
          <w:szCs w:val="24"/>
        </w:rPr>
        <w:t>Вахитова</w:t>
      </w:r>
      <w:proofErr w:type="spellEnd"/>
      <w:r w:rsidRPr="00F17F1D">
        <w:rPr>
          <w:bCs/>
          <w:sz w:val="24"/>
          <w:szCs w:val="24"/>
        </w:rPr>
        <w:t xml:space="preserve"> Г.Р. (БГУ, г. Уфа) представили доклад «Уточнение петрофизической модели для выявления пропущенных </w:t>
      </w:r>
      <w:proofErr w:type="spellStart"/>
      <w:r w:rsidRPr="00F17F1D">
        <w:rPr>
          <w:bCs/>
          <w:sz w:val="24"/>
          <w:szCs w:val="24"/>
        </w:rPr>
        <w:t>нефтенасыщенных</w:t>
      </w:r>
      <w:proofErr w:type="spellEnd"/>
      <w:r w:rsidRPr="00F17F1D">
        <w:rPr>
          <w:bCs/>
          <w:sz w:val="24"/>
          <w:szCs w:val="24"/>
        </w:rPr>
        <w:t xml:space="preserve"> коллекторов в </w:t>
      </w:r>
      <w:proofErr w:type="spellStart"/>
      <w:r w:rsidRPr="00F17F1D">
        <w:rPr>
          <w:bCs/>
          <w:sz w:val="24"/>
          <w:szCs w:val="24"/>
        </w:rPr>
        <w:t>ачимовских</w:t>
      </w:r>
      <w:proofErr w:type="spellEnd"/>
      <w:r w:rsidRPr="00F17F1D">
        <w:rPr>
          <w:bCs/>
          <w:sz w:val="24"/>
          <w:szCs w:val="24"/>
        </w:rPr>
        <w:t xml:space="preserve"> отложениях», в котором рассмотрены проблемы коллекторов с ТРИЗ. Для уточнения эффективной толщины коллекторов и оценки пористости предложены методы </w:t>
      </w:r>
      <w:r w:rsidRPr="00F17F1D">
        <w:rPr>
          <w:bCs/>
          <w:sz w:val="24"/>
          <w:szCs w:val="24"/>
          <w:u w:val="single"/>
        </w:rPr>
        <w:t>НК, АК, ГГК</w:t>
      </w:r>
      <w:r w:rsidRPr="00F17F1D">
        <w:rPr>
          <w:bCs/>
          <w:sz w:val="24"/>
          <w:szCs w:val="24"/>
        </w:rPr>
        <w:t xml:space="preserve">. Были рассчитаны синтетические диаграммы </w:t>
      </w:r>
      <w:r w:rsidRPr="00F17F1D">
        <w:rPr>
          <w:bCs/>
          <w:sz w:val="24"/>
          <w:szCs w:val="24"/>
          <w:u w:val="single"/>
        </w:rPr>
        <w:t>ИК</w:t>
      </w:r>
      <w:r w:rsidRPr="00F17F1D">
        <w:rPr>
          <w:bCs/>
          <w:sz w:val="24"/>
          <w:szCs w:val="24"/>
        </w:rPr>
        <w:t xml:space="preserve"> и определен характер насыщенности пластов в скважинах, где нет исходной ИК. Уточнение петрофизических параметров позволило уточнить структурные карты продуктивных отложений с учетом нового распределения коллекторов по глубине для дальнейшего сейсмического и геологического моделирования отложений.</w:t>
      </w:r>
    </w:p>
    <w:p w:rsidR="00F17F1D" w:rsidRPr="00F17F1D" w:rsidRDefault="00F17F1D" w:rsidP="00F17F1D">
      <w:pPr>
        <w:ind w:left="-280" w:firstLine="574"/>
        <w:jc w:val="both"/>
        <w:rPr>
          <w:sz w:val="24"/>
          <w:szCs w:val="24"/>
        </w:rPr>
      </w:pPr>
      <w:r w:rsidRPr="00F17F1D">
        <w:rPr>
          <w:rStyle w:val="a6"/>
          <w:b w:val="0"/>
          <w:sz w:val="24"/>
          <w:szCs w:val="24"/>
        </w:rPr>
        <w:t xml:space="preserve">В докладе Морозовой Е.А. и </w:t>
      </w:r>
      <w:proofErr w:type="spellStart"/>
      <w:r w:rsidRPr="00F17F1D">
        <w:rPr>
          <w:rStyle w:val="a6"/>
          <w:b w:val="0"/>
          <w:sz w:val="24"/>
          <w:szCs w:val="24"/>
        </w:rPr>
        <w:t>Ремеева</w:t>
      </w:r>
      <w:proofErr w:type="spellEnd"/>
      <w:r w:rsidRPr="00F17F1D">
        <w:rPr>
          <w:rStyle w:val="a6"/>
          <w:b w:val="0"/>
          <w:sz w:val="24"/>
          <w:szCs w:val="24"/>
        </w:rPr>
        <w:t xml:space="preserve"> И.С. (ООО НПЦ «</w:t>
      </w:r>
      <w:proofErr w:type="spellStart"/>
      <w:r w:rsidRPr="00F17F1D">
        <w:rPr>
          <w:rStyle w:val="a6"/>
          <w:b w:val="0"/>
          <w:sz w:val="24"/>
          <w:szCs w:val="24"/>
        </w:rPr>
        <w:t>ГеоТЭК</w:t>
      </w:r>
      <w:proofErr w:type="spellEnd"/>
      <w:r w:rsidRPr="00F17F1D">
        <w:rPr>
          <w:rStyle w:val="a6"/>
          <w:b w:val="0"/>
          <w:sz w:val="24"/>
          <w:szCs w:val="24"/>
        </w:rPr>
        <w:t>», г. Уфа)  «</w:t>
      </w:r>
      <w:r w:rsidRPr="00F17F1D">
        <w:rPr>
          <w:rFonts w:eastAsia="SimHei"/>
          <w:bCs/>
          <w:color w:val="000000"/>
          <w:sz w:val="24"/>
          <w:szCs w:val="24"/>
        </w:rPr>
        <w:t>Технологии восстановления кривых ГИС в системе «</w:t>
      </w:r>
      <w:proofErr w:type="spellStart"/>
      <w:r w:rsidRPr="00F17F1D">
        <w:rPr>
          <w:rFonts w:eastAsia="SimHei"/>
          <w:bCs/>
          <w:color w:val="000000"/>
          <w:sz w:val="24"/>
          <w:szCs w:val="24"/>
        </w:rPr>
        <w:t>Прайм</w:t>
      </w:r>
      <w:proofErr w:type="spellEnd"/>
      <w:r w:rsidRPr="00F17F1D">
        <w:rPr>
          <w:rFonts w:eastAsia="SimHei"/>
          <w:bCs/>
          <w:color w:val="000000"/>
          <w:sz w:val="24"/>
          <w:szCs w:val="24"/>
        </w:rPr>
        <w:t>» показаны новые возможности системы по восстановлению недостающих кривых акустического и плотностного гамма-гамма-каротажа в случае их отсутствия или плохого качества</w:t>
      </w:r>
      <w:r w:rsidRPr="00F17F1D">
        <w:rPr>
          <w:bCs/>
          <w:color w:val="000000"/>
          <w:sz w:val="24"/>
          <w:szCs w:val="24"/>
        </w:rPr>
        <w:t xml:space="preserve"> </w:t>
      </w:r>
      <w:r w:rsidRPr="00F17F1D">
        <w:rPr>
          <w:rFonts w:eastAsia="SimHei"/>
          <w:bCs/>
          <w:color w:val="000000"/>
          <w:sz w:val="24"/>
          <w:szCs w:val="24"/>
        </w:rPr>
        <w:t>для дальнейшего использования в уточнении сейсм</w:t>
      </w:r>
      <w:r w:rsidR="00515E42">
        <w:rPr>
          <w:rFonts w:eastAsia="SimHei"/>
          <w:bCs/>
          <w:color w:val="000000"/>
          <w:sz w:val="24"/>
          <w:szCs w:val="24"/>
        </w:rPr>
        <w:t>о</w:t>
      </w:r>
      <w:r w:rsidRPr="00F17F1D">
        <w:rPr>
          <w:rFonts w:eastAsia="SimHei"/>
          <w:bCs/>
          <w:color w:val="000000"/>
          <w:sz w:val="24"/>
          <w:szCs w:val="24"/>
        </w:rPr>
        <w:t>геологических моделей нефтегазовых месторождений. Показано, что э</w:t>
      </w:r>
      <w:r w:rsidRPr="00F17F1D">
        <w:rPr>
          <w:sz w:val="24"/>
          <w:szCs w:val="24"/>
        </w:rPr>
        <w:t xml:space="preserve">тап предварительной подготовки играет определяющую роль для получения достоверного результата. Использование обобщенных зависимостей может приводить к большим погрешностям. Хорошие связи будут получены на «своих» данных с учетом </w:t>
      </w:r>
      <w:proofErr w:type="spellStart"/>
      <w:r w:rsidRPr="00F17F1D">
        <w:rPr>
          <w:sz w:val="24"/>
          <w:szCs w:val="24"/>
        </w:rPr>
        <w:t>литотипов</w:t>
      </w:r>
      <w:proofErr w:type="spellEnd"/>
      <w:r w:rsidRPr="00F17F1D">
        <w:rPr>
          <w:sz w:val="24"/>
          <w:szCs w:val="24"/>
        </w:rPr>
        <w:t xml:space="preserve"> пород. Восстановление кривых по рассчитанным компонентам модели дает возможность получить данные по всему разрезу, в том числе  вне интервалов детальных исследований. Выполнение восстановления кривых  несколькими способами, анализ сходимости результатов позволяет оценить интервал возможного изменения свойств по восстановленным кривым и рассчитать погрешность. Рекомендовано создать сводную эталонную скважину, которая охватывает максимально большой интервал разреза.</w:t>
      </w:r>
    </w:p>
    <w:p w:rsidR="006573D8" w:rsidRDefault="00F17F1D" w:rsidP="006573D8">
      <w:pPr>
        <w:ind w:left="-280" w:firstLine="574"/>
        <w:jc w:val="both"/>
        <w:rPr>
          <w:sz w:val="24"/>
          <w:szCs w:val="24"/>
        </w:rPr>
      </w:pPr>
      <w:r w:rsidRPr="00F17F1D">
        <w:rPr>
          <w:sz w:val="24"/>
          <w:szCs w:val="24"/>
        </w:rPr>
        <w:t>От предприятия АО «</w:t>
      </w:r>
      <w:proofErr w:type="spellStart"/>
      <w:r w:rsidRPr="00F17F1D">
        <w:rPr>
          <w:sz w:val="24"/>
          <w:szCs w:val="24"/>
        </w:rPr>
        <w:t>Электросоединитель</w:t>
      </w:r>
      <w:proofErr w:type="spellEnd"/>
      <w:r w:rsidRPr="00F17F1D">
        <w:rPr>
          <w:sz w:val="24"/>
          <w:szCs w:val="24"/>
        </w:rPr>
        <w:t>» (Республика Татарстан) выступил главный инженер Усманов Р.Н. с докладом «Электрические соединители для нефтегазового и геофизического (каротажного) оборудования». Он рассказал о технологических особенностях предприятия, обеспечивающих выпуск высококачественных соединителей, обеспечивающих надежность штепсельных разъемов в условиях повышенной температуры, вибраций и ударов и свечных разъемов в условиях высоких гидростатических давлений</w:t>
      </w:r>
      <w:r w:rsidR="006573D8">
        <w:rPr>
          <w:sz w:val="24"/>
          <w:szCs w:val="24"/>
        </w:rPr>
        <w:t>.</w:t>
      </w:r>
    </w:p>
    <w:p w:rsidR="003B7D64" w:rsidRPr="00387C9B" w:rsidRDefault="006573D8" w:rsidP="00F206CA">
      <w:pPr>
        <w:ind w:left="-284"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Секция №2. Добыча</w:t>
      </w:r>
      <w:r w:rsidRPr="00F17F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Ремонт</w:t>
      </w:r>
      <w:r w:rsidRPr="00F17F1D">
        <w:rPr>
          <w:b/>
          <w:sz w:val="24"/>
          <w:szCs w:val="24"/>
        </w:rPr>
        <w:t xml:space="preserve"> скважин. </w:t>
      </w:r>
      <w:proofErr w:type="spellStart"/>
      <w:r>
        <w:rPr>
          <w:b/>
          <w:sz w:val="24"/>
          <w:szCs w:val="24"/>
        </w:rPr>
        <w:t>Моделировние</w:t>
      </w:r>
      <w:proofErr w:type="spellEnd"/>
      <w:r w:rsidRPr="00F17F1D">
        <w:rPr>
          <w:b/>
          <w:sz w:val="24"/>
          <w:szCs w:val="24"/>
        </w:rPr>
        <w:t>.</w:t>
      </w:r>
      <w:r w:rsidR="003B7D64">
        <w:rPr>
          <w:b/>
          <w:sz w:val="24"/>
          <w:szCs w:val="24"/>
        </w:rPr>
        <w:t xml:space="preserve"> </w:t>
      </w:r>
      <w:r w:rsidR="003B7D64">
        <w:rPr>
          <w:sz w:val="24"/>
          <w:szCs w:val="24"/>
        </w:rPr>
        <w:t>В докладе Сулейманова Р.М.</w:t>
      </w:r>
      <w:r w:rsidR="003B7D64" w:rsidRPr="00324683">
        <w:rPr>
          <w:sz w:val="24"/>
          <w:szCs w:val="24"/>
        </w:rPr>
        <w:t xml:space="preserve"> </w:t>
      </w:r>
      <w:r w:rsidR="003B7D64">
        <w:rPr>
          <w:sz w:val="24"/>
          <w:szCs w:val="24"/>
        </w:rPr>
        <w:t>(НПФ «</w:t>
      </w:r>
      <w:proofErr w:type="spellStart"/>
      <w:r w:rsidR="003B7D64">
        <w:rPr>
          <w:sz w:val="24"/>
          <w:szCs w:val="24"/>
        </w:rPr>
        <w:t>Эликом</w:t>
      </w:r>
      <w:proofErr w:type="spellEnd"/>
      <w:r w:rsidR="003B7D64">
        <w:rPr>
          <w:sz w:val="24"/>
          <w:szCs w:val="24"/>
        </w:rPr>
        <w:t xml:space="preserve">») представлена программа </w:t>
      </w:r>
      <w:r w:rsidR="003B7D64" w:rsidRPr="00387C9B">
        <w:rPr>
          <w:sz w:val="24"/>
          <w:szCs w:val="24"/>
        </w:rPr>
        <w:t>«</w:t>
      </w:r>
      <w:r w:rsidR="003B7D64" w:rsidRPr="00387C9B">
        <w:rPr>
          <w:sz w:val="24"/>
          <w:szCs w:val="24"/>
          <w:lang w:val="en-US"/>
        </w:rPr>
        <w:t>Registration</w:t>
      </w:r>
      <w:r w:rsidR="003B7D64" w:rsidRPr="00387C9B">
        <w:rPr>
          <w:sz w:val="24"/>
          <w:szCs w:val="24"/>
        </w:rPr>
        <w:t xml:space="preserve"> 3.0» каротажного регистратора ВУЛКАН</w:t>
      </w:r>
      <w:r w:rsidR="003B7D64">
        <w:rPr>
          <w:sz w:val="24"/>
          <w:szCs w:val="24"/>
        </w:rPr>
        <w:t xml:space="preserve">, </w:t>
      </w:r>
      <w:proofErr w:type="gramStart"/>
      <w:r w:rsidR="003B7D64">
        <w:rPr>
          <w:sz w:val="24"/>
          <w:szCs w:val="24"/>
        </w:rPr>
        <w:t xml:space="preserve">позволяющая  </w:t>
      </w:r>
      <w:r w:rsidR="003B7D64" w:rsidRPr="00387C9B">
        <w:rPr>
          <w:sz w:val="24"/>
          <w:szCs w:val="24"/>
        </w:rPr>
        <w:t>выда</w:t>
      </w:r>
      <w:r w:rsidR="003B7D64">
        <w:rPr>
          <w:sz w:val="24"/>
          <w:szCs w:val="24"/>
        </w:rPr>
        <w:t>вать</w:t>
      </w:r>
      <w:proofErr w:type="gramEnd"/>
      <w:r w:rsidR="003B7D64">
        <w:rPr>
          <w:sz w:val="24"/>
          <w:szCs w:val="24"/>
        </w:rPr>
        <w:t xml:space="preserve"> заключение</w:t>
      </w:r>
      <w:r w:rsidR="003B7D64" w:rsidRPr="00387C9B">
        <w:rPr>
          <w:sz w:val="24"/>
          <w:szCs w:val="24"/>
        </w:rPr>
        <w:t xml:space="preserve"> заказчику сразу после окончания</w:t>
      </w:r>
      <w:r w:rsidR="003B7D64">
        <w:rPr>
          <w:sz w:val="24"/>
          <w:szCs w:val="24"/>
        </w:rPr>
        <w:t xml:space="preserve"> АК </w:t>
      </w:r>
      <w:proofErr w:type="spellStart"/>
      <w:r w:rsidR="003B7D64">
        <w:rPr>
          <w:sz w:val="24"/>
          <w:szCs w:val="24"/>
        </w:rPr>
        <w:t>цементометрии</w:t>
      </w:r>
      <w:proofErr w:type="spellEnd"/>
      <w:r w:rsidR="003B7D64">
        <w:rPr>
          <w:sz w:val="24"/>
          <w:szCs w:val="24"/>
        </w:rPr>
        <w:t xml:space="preserve"> на</w:t>
      </w:r>
      <w:r w:rsidR="003B7D64" w:rsidRPr="00387C9B">
        <w:rPr>
          <w:sz w:val="24"/>
          <w:szCs w:val="24"/>
        </w:rPr>
        <w:t xml:space="preserve"> скважин</w:t>
      </w:r>
      <w:r w:rsidR="00F206CA">
        <w:rPr>
          <w:sz w:val="24"/>
          <w:szCs w:val="24"/>
        </w:rPr>
        <w:t>е</w:t>
      </w:r>
      <w:r w:rsidR="003B7D64" w:rsidRPr="00387C9B">
        <w:rPr>
          <w:sz w:val="24"/>
          <w:szCs w:val="24"/>
        </w:rPr>
        <w:t>.</w:t>
      </w:r>
      <w:bookmarkStart w:id="0" w:name="OLE_LINK25"/>
      <w:r w:rsidR="00F206CA">
        <w:rPr>
          <w:sz w:val="24"/>
          <w:szCs w:val="24"/>
        </w:rPr>
        <w:t xml:space="preserve"> </w:t>
      </w:r>
      <w:r w:rsidR="00F206CA" w:rsidRPr="00387C9B">
        <w:rPr>
          <w:sz w:val="24"/>
          <w:szCs w:val="24"/>
        </w:rPr>
        <w:t>В</w:t>
      </w:r>
      <w:r w:rsidR="003B7D64" w:rsidRPr="00387C9B">
        <w:rPr>
          <w:sz w:val="24"/>
          <w:szCs w:val="24"/>
        </w:rPr>
        <w:t>озможности программного обеспечения «</w:t>
      </w:r>
      <w:r w:rsidR="003B7D64" w:rsidRPr="00387C9B">
        <w:rPr>
          <w:sz w:val="24"/>
          <w:szCs w:val="24"/>
          <w:lang w:val="en-US"/>
        </w:rPr>
        <w:t>Registration</w:t>
      </w:r>
      <w:r w:rsidR="003B7D64" w:rsidRPr="00387C9B">
        <w:rPr>
          <w:sz w:val="24"/>
          <w:szCs w:val="24"/>
        </w:rPr>
        <w:t xml:space="preserve"> 3.0» опробованы со скважинными приборами АКП-76 в скважинах </w:t>
      </w:r>
      <w:proofErr w:type="spellStart"/>
      <w:r w:rsidR="003B7D64" w:rsidRPr="00387C9B">
        <w:rPr>
          <w:sz w:val="24"/>
          <w:szCs w:val="24"/>
        </w:rPr>
        <w:t>Сургутского</w:t>
      </w:r>
      <w:proofErr w:type="spellEnd"/>
      <w:r w:rsidR="003B7D64" w:rsidRPr="00387C9B">
        <w:rPr>
          <w:sz w:val="24"/>
          <w:szCs w:val="24"/>
        </w:rPr>
        <w:t xml:space="preserve"> района, МАК-42, МАК-2 и АКП-100Д в скважинах Узбекистана.</w:t>
      </w:r>
    </w:p>
    <w:bookmarkEnd w:id="0"/>
    <w:p w:rsidR="003B7D64" w:rsidRPr="00387C9B" w:rsidRDefault="003B7D64" w:rsidP="00F206CA">
      <w:pPr>
        <w:pStyle w:val="font7"/>
        <w:spacing w:before="0" w:beforeAutospacing="0" w:after="0" w:afterAutospacing="0"/>
        <w:ind w:left="-284" w:firstLine="568"/>
        <w:jc w:val="both"/>
      </w:pPr>
      <w:r>
        <w:t xml:space="preserve">С докладом на тему </w:t>
      </w:r>
      <w:r w:rsidRPr="005A11A9">
        <w:t xml:space="preserve">«Мониторинг технического состояния крепи эксплуатирующихся горизонтальных скважин» </w:t>
      </w:r>
      <w:r>
        <w:t xml:space="preserve">выступил </w:t>
      </w:r>
      <w:r w:rsidRPr="005A11A9">
        <w:t>Шумилов А</w:t>
      </w:r>
      <w:r>
        <w:t>.</w:t>
      </w:r>
      <w:r w:rsidRPr="005A11A9">
        <w:t>В</w:t>
      </w:r>
      <w:r>
        <w:t>.</w:t>
      </w:r>
      <w:r w:rsidRPr="005A11A9">
        <w:t xml:space="preserve"> </w:t>
      </w:r>
      <w:r>
        <w:t>(</w:t>
      </w:r>
      <w:r w:rsidRPr="005A11A9">
        <w:t>ПАО «</w:t>
      </w:r>
      <w:proofErr w:type="spellStart"/>
      <w:r w:rsidRPr="005A11A9">
        <w:t>Пермнефтегеофизика</w:t>
      </w:r>
      <w:proofErr w:type="spellEnd"/>
      <w:r w:rsidRPr="005A11A9">
        <w:t>»</w:t>
      </w:r>
      <w:r>
        <w:t>)</w:t>
      </w:r>
      <w:r w:rsidR="00F206CA">
        <w:t>.</w:t>
      </w:r>
      <w:r>
        <w:t xml:space="preserve"> </w:t>
      </w:r>
      <w:r w:rsidR="00F206CA">
        <w:t>Д</w:t>
      </w:r>
      <w:r w:rsidRPr="005A11A9">
        <w:t>ля</w:t>
      </w:r>
      <w:r w:rsidR="00F206CA">
        <w:t xml:space="preserve"> </w:t>
      </w:r>
      <w:r w:rsidRPr="00387C9B">
        <w:t xml:space="preserve"> решения указанных задач предложены технологические комплексы геофизических и гидродинамических исследований эксплуатационных горизонтальных скважин, а также новые программные комплексы обработки и интерпретации данных геофизических исследований скважин. Для оценки технического состояния скважины необходима информация о ряде  факторов, включая состояние цементного кольца, эксцентриситет колонн, коррозию и др. Получение информации усложняется в случае наклонно-направленных и горизонтальных скважин, что вызывает необходимость в разработке новых и совершенствовании существующих геофизических технологий.</w:t>
      </w:r>
      <w:r w:rsidR="00F206CA">
        <w:t xml:space="preserve"> </w:t>
      </w:r>
      <w:r w:rsidRPr="00387C9B">
        <w:t xml:space="preserve">Для доставки геофизических приборов к забоям скважин </w:t>
      </w:r>
      <w:proofErr w:type="spellStart"/>
      <w:r w:rsidRPr="00387C9B">
        <w:t>пр</w:t>
      </w:r>
      <w:r w:rsidR="00F206CA">
        <w:t>именяетя</w:t>
      </w:r>
      <w:proofErr w:type="spellEnd"/>
      <w:r w:rsidRPr="00387C9B">
        <w:t xml:space="preserve"> комплекс «</w:t>
      </w:r>
      <w:proofErr w:type="spellStart"/>
      <w:r w:rsidRPr="00387C9B">
        <w:t>Латераль</w:t>
      </w:r>
      <w:proofErr w:type="spellEnd"/>
      <w:r w:rsidRPr="00387C9B">
        <w:t xml:space="preserve">». Технология предварительного спуска геофизического прибора под насосное оборудование дает возможность проведения постоянных измерений в процессе работы скважины. Программный комплекс «Соната» реализует полную технологическую цепочку, включая ввод исходных материалов, интерпретацию данных акустических, радиоактивных, </w:t>
      </w:r>
      <w:r w:rsidRPr="00387C9B">
        <w:lastRenderedPageBreak/>
        <w:t>электромагнитных методов и выдачу заключения.</w:t>
      </w:r>
      <w:r w:rsidR="00F206CA">
        <w:t xml:space="preserve"> </w:t>
      </w:r>
      <w:r w:rsidRPr="00387C9B">
        <w:t xml:space="preserve">Все вышеперечисленные технологии </w:t>
      </w:r>
      <w:proofErr w:type="spellStart"/>
      <w:r w:rsidRPr="00387C9B">
        <w:t>апроб</w:t>
      </w:r>
      <w:r w:rsidR="00F206CA">
        <w:t>ировааааааны</w:t>
      </w:r>
      <w:proofErr w:type="spellEnd"/>
      <w:r w:rsidRPr="00387C9B">
        <w:t xml:space="preserve"> в практических условиях, соответствуют утвержденным стандартам и методическим указаниям и сейчас  активно эксплуатируются в геофизических организациях России.</w:t>
      </w:r>
    </w:p>
    <w:p w:rsidR="003B7D64" w:rsidRPr="00387C9B" w:rsidRDefault="003B7D64" w:rsidP="00764753">
      <w:pPr>
        <w:ind w:left="-284" w:firstLine="568"/>
        <w:jc w:val="both"/>
        <w:rPr>
          <w:sz w:val="24"/>
          <w:szCs w:val="24"/>
        </w:rPr>
      </w:pPr>
      <w:r w:rsidRPr="005A11A9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докладом на тему </w:t>
      </w:r>
      <w:r w:rsidRPr="005A11A9">
        <w:rPr>
          <w:sz w:val="24"/>
          <w:szCs w:val="24"/>
        </w:rPr>
        <w:t>«Аппаратура импульсного нейтрон-нейтронного каротажа АИНК-43П»</w:t>
      </w:r>
      <w:r>
        <w:rPr>
          <w:sz w:val="24"/>
          <w:szCs w:val="24"/>
        </w:rPr>
        <w:t xml:space="preserve"> выступил </w:t>
      </w:r>
      <w:r w:rsidRPr="005A11A9">
        <w:rPr>
          <w:sz w:val="24"/>
          <w:szCs w:val="24"/>
        </w:rPr>
        <w:t>Хомяков А</w:t>
      </w:r>
      <w:r>
        <w:rPr>
          <w:sz w:val="24"/>
          <w:szCs w:val="24"/>
        </w:rPr>
        <w:t>.С.</w:t>
      </w:r>
      <w:r w:rsidRPr="005A11A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06CA">
        <w:rPr>
          <w:sz w:val="24"/>
          <w:szCs w:val="24"/>
        </w:rPr>
        <w:t>ФГУП «ВНИИА»</w:t>
      </w:r>
      <w:r>
        <w:rPr>
          <w:sz w:val="24"/>
          <w:szCs w:val="24"/>
        </w:rPr>
        <w:t xml:space="preserve">). </w:t>
      </w:r>
      <w:r w:rsidR="00764753">
        <w:rPr>
          <w:sz w:val="24"/>
          <w:szCs w:val="24"/>
        </w:rPr>
        <w:t>О</w:t>
      </w:r>
      <w:r w:rsidRPr="00387C9B">
        <w:rPr>
          <w:sz w:val="24"/>
          <w:szCs w:val="24"/>
        </w:rPr>
        <w:t>дним из направлений работ ФГУП «ВНИИА» является разработка и производство скважинных импульсных нейтронных генераторов и аппаратурных комплексов на их основе.</w:t>
      </w:r>
      <w:r w:rsidR="00764753">
        <w:rPr>
          <w:sz w:val="24"/>
          <w:szCs w:val="24"/>
        </w:rPr>
        <w:t xml:space="preserve"> </w:t>
      </w:r>
      <w:r w:rsidR="00764753" w:rsidRPr="00387C9B">
        <w:rPr>
          <w:sz w:val="24"/>
          <w:szCs w:val="24"/>
        </w:rPr>
        <w:t>Р</w:t>
      </w:r>
      <w:r w:rsidRPr="00387C9B">
        <w:rPr>
          <w:sz w:val="24"/>
          <w:szCs w:val="24"/>
        </w:rPr>
        <w:t xml:space="preserve">азработана аппаратура </w:t>
      </w:r>
      <w:proofErr w:type="spellStart"/>
      <w:r w:rsidRPr="00387C9B">
        <w:rPr>
          <w:sz w:val="24"/>
          <w:szCs w:val="24"/>
        </w:rPr>
        <w:t>двухзондового</w:t>
      </w:r>
      <w:proofErr w:type="spellEnd"/>
      <w:r w:rsidRPr="00387C9B">
        <w:rPr>
          <w:sz w:val="24"/>
          <w:szCs w:val="24"/>
        </w:rPr>
        <w:t xml:space="preserve"> импульсного нейтрон-нейтронного каротажа АИНК-43П – это новое поколение аппаратуры АИНК-43-50. Аппаратура широко применяется для исследования скважин при контроле за разработкой нефтяных и газовых месторождений, эксплуатации подземных хранилищ газа и при </w:t>
      </w:r>
      <w:proofErr w:type="spellStart"/>
      <w:r w:rsidRPr="00387C9B">
        <w:rPr>
          <w:sz w:val="24"/>
          <w:szCs w:val="24"/>
        </w:rPr>
        <w:t>доразведке</w:t>
      </w:r>
      <w:proofErr w:type="spellEnd"/>
      <w:r w:rsidRPr="00387C9B">
        <w:rPr>
          <w:sz w:val="24"/>
          <w:szCs w:val="24"/>
        </w:rPr>
        <w:t xml:space="preserve"> старых месторождений углеводородного сырья.</w:t>
      </w:r>
    </w:p>
    <w:p w:rsidR="003B7D64" w:rsidRPr="00387C9B" w:rsidRDefault="003B7D64" w:rsidP="00764753">
      <w:pPr>
        <w:pStyle w:val="ac"/>
        <w:ind w:left="-284"/>
        <w:jc w:val="both"/>
      </w:pPr>
      <w:r w:rsidRPr="00387C9B">
        <w:t xml:space="preserve">Применение аппаратуры АИНК-43П позволяет повысить точность определения макроскопического сечения захвата тепловых нейтронов и коэффициента </w:t>
      </w:r>
      <w:proofErr w:type="spellStart"/>
      <w:r w:rsidRPr="00387C9B">
        <w:t>водонасыщенной</w:t>
      </w:r>
      <w:proofErr w:type="spellEnd"/>
      <w:r w:rsidRPr="00387C9B">
        <w:t xml:space="preserve"> пористости, а также</w:t>
      </w:r>
      <w:r w:rsidRPr="00387C9B">
        <w:rPr>
          <w:color w:val="auto"/>
        </w:rPr>
        <w:t xml:space="preserve"> отказаться от применения изотопных источников нейтронов. </w:t>
      </w:r>
    </w:p>
    <w:p w:rsidR="003B7D64" w:rsidRPr="00387C9B" w:rsidRDefault="003B7D64" w:rsidP="003B7D64">
      <w:pPr>
        <w:pStyle w:val="font7"/>
        <w:spacing w:before="0" w:beforeAutospacing="0" w:after="0" w:afterAutospacing="0"/>
        <w:ind w:left="-284" w:firstLine="568"/>
        <w:jc w:val="both"/>
      </w:pPr>
      <w:r>
        <w:t xml:space="preserve">С докладом на тему </w:t>
      </w:r>
      <w:r w:rsidRPr="005A11A9">
        <w:t xml:space="preserve">«Опыт применения многофункционального комплекса </w:t>
      </w:r>
      <w:r w:rsidRPr="005A11A9">
        <w:rPr>
          <w:lang w:val="en-US"/>
        </w:rPr>
        <w:t>Pulsar</w:t>
      </w:r>
      <w:r w:rsidRPr="005A11A9">
        <w:t xml:space="preserve"> при исследованиях скважин»</w:t>
      </w:r>
      <w:r>
        <w:t xml:space="preserve"> выступила </w:t>
      </w:r>
      <w:r w:rsidRPr="005A11A9">
        <w:t>Черных И</w:t>
      </w:r>
      <w:r>
        <w:t>.А.</w:t>
      </w:r>
      <w:r w:rsidRPr="005A11A9">
        <w:t xml:space="preserve"> </w:t>
      </w:r>
      <w:r>
        <w:t>(</w:t>
      </w:r>
      <w:r w:rsidRPr="005A11A9">
        <w:t>ООО «</w:t>
      </w:r>
      <w:r>
        <w:t>ЛУКОЙЛ-ПЕРМЬ</w:t>
      </w:r>
      <w:r w:rsidRPr="005A11A9">
        <w:t>»</w:t>
      </w:r>
      <w:r>
        <w:t>).</w:t>
      </w:r>
      <w:r w:rsidRPr="005A11A9">
        <w:t xml:space="preserve"> </w:t>
      </w:r>
      <w:r w:rsidR="00764753">
        <w:t>П</w:t>
      </w:r>
      <w:r w:rsidRPr="00387C9B">
        <w:t>рибор</w:t>
      </w:r>
      <w:r w:rsidR="00764753">
        <w:t xml:space="preserve"> </w:t>
      </w:r>
      <w:r w:rsidRPr="00387C9B">
        <w:t xml:space="preserve"> </w:t>
      </w:r>
      <w:r w:rsidRPr="00387C9B">
        <w:rPr>
          <w:lang w:val="en-US"/>
        </w:rPr>
        <w:t>Pulsar</w:t>
      </w:r>
      <w:r w:rsidRPr="00387C9B">
        <w:t xml:space="preserve"> позволяет проводить высокоточные исследования в скважинах с внутренним диаметром обсадной колонны от 114 мм, обеспечивает возможность независимой оценки минералогического состава пород, выделения коллекторов, оценки ФЕС, контроля выработки нефтяных и газовых пластов, поиска пропущенных залежей углеводородов в обсаженных скважинах, подбирать технологию вторичного вскрытия и воздействия на продуктивные интервалы.</w:t>
      </w:r>
    </w:p>
    <w:p w:rsidR="006573D8" w:rsidRPr="00764753" w:rsidRDefault="003B7D64" w:rsidP="00764753">
      <w:p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докладом на тему </w:t>
      </w:r>
      <w:r w:rsidRPr="002973C9">
        <w:rPr>
          <w:sz w:val="24"/>
          <w:szCs w:val="24"/>
        </w:rPr>
        <w:t xml:space="preserve">«Современные кабельные технологии» </w:t>
      </w:r>
      <w:r>
        <w:rPr>
          <w:sz w:val="24"/>
          <w:szCs w:val="24"/>
        </w:rPr>
        <w:t xml:space="preserve">выступил </w:t>
      </w:r>
      <w:r w:rsidRPr="002973C9">
        <w:rPr>
          <w:sz w:val="24"/>
          <w:szCs w:val="24"/>
        </w:rPr>
        <w:t>Захаров М</w:t>
      </w:r>
      <w:r>
        <w:rPr>
          <w:sz w:val="24"/>
          <w:szCs w:val="24"/>
        </w:rPr>
        <w:t>.В.</w:t>
      </w:r>
      <w:r w:rsidRPr="002973C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64753">
        <w:rPr>
          <w:sz w:val="24"/>
          <w:szCs w:val="24"/>
        </w:rPr>
        <w:t>ООО «СКТ Групп»</w:t>
      </w:r>
      <w:r>
        <w:rPr>
          <w:sz w:val="24"/>
          <w:szCs w:val="24"/>
        </w:rPr>
        <w:t>).</w:t>
      </w:r>
      <w:r w:rsidRPr="002973C9">
        <w:rPr>
          <w:sz w:val="24"/>
          <w:szCs w:val="24"/>
        </w:rPr>
        <w:t xml:space="preserve"> </w:t>
      </w:r>
      <w:r w:rsidR="00764753">
        <w:rPr>
          <w:sz w:val="24"/>
          <w:szCs w:val="24"/>
        </w:rPr>
        <w:t>Н</w:t>
      </w:r>
      <w:r w:rsidRPr="00387C9B">
        <w:rPr>
          <w:sz w:val="24"/>
          <w:szCs w:val="24"/>
        </w:rPr>
        <w:t xml:space="preserve">а предприятии производится стандартный геофизический кабель. </w:t>
      </w:r>
      <w:r w:rsidR="00764753" w:rsidRPr="00764753">
        <w:rPr>
          <w:sz w:val="24"/>
          <w:szCs w:val="24"/>
        </w:rPr>
        <w:t>Баталов С.А. (УГНТУ)</w:t>
      </w:r>
      <w:r w:rsidR="00764753" w:rsidRPr="00764753">
        <w:t xml:space="preserve"> </w:t>
      </w:r>
      <w:r w:rsidR="00764753" w:rsidRPr="00764753">
        <w:rPr>
          <w:sz w:val="24"/>
          <w:szCs w:val="24"/>
        </w:rPr>
        <w:t>выступил</w:t>
      </w:r>
      <w:r w:rsidR="00764753">
        <w:rPr>
          <w:sz w:val="24"/>
          <w:szCs w:val="24"/>
        </w:rPr>
        <w:t xml:space="preserve"> с</w:t>
      </w:r>
      <w:r>
        <w:t xml:space="preserve"> </w:t>
      </w:r>
      <w:r w:rsidRPr="00764753">
        <w:rPr>
          <w:sz w:val="24"/>
          <w:szCs w:val="24"/>
        </w:rPr>
        <w:t>докладом на тему «Повышение КИН пластов путем экстремального регулирования выработки их удаленных зон по геолого-геофизическим данным».</w:t>
      </w:r>
      <w:r w:rsidR="00764753">
        <w:rPr>
          <w:sz w:val="24"/>
          <w:szCs w:val="24"/>
        </w:rPr>
        <w:t xml:space="preserve"> </w:t>
      </w:r>
      <w:r w:rsidRPr="00764753">
        <w:rPr>
          <w:sz w:val="24"/>
          <w:szCs w:val="24"/>
        </w:rPr>
        <w:t xml:space="preserve">С докладом на тему «Определение плотностных характеристик горных пород по результатам петрофизического моделирования в обсаженных скважинах» выступил </w:t>
      </w:r>
      <w:proofErr w:type="spellStart"/>
      <w:r w:rsidRPr="00764753">
        <w:rPr>
          <w:sz w:val="24"/>
          <w:szCs w:val="24"/>
        </w:rPr>
        <w:t>Сиразетдинов</w:t>
      </w:r>
      <w:proofErr w:type="spellEnd"/>
      <w:r w:rsidRPr="00764753">
        <w:rPr>
          <w:sz w:val="24"/>
          <w:szCs w:val="24"/>
        </w:rPr>
        <w:t xml:space="preserve"> И.Т. (П</w:t>
      </w:r>
      <w:r w:rsidR="00764753">
        <w:rPr>
          <w:sz w:val="24"/>
          <w:szCs w:val="24"/>
        </w:rPr>
        <w:t>АО НПП «ВНИИГИС»</w:t>
      </w:r>
      <w:r w:rsidRPr="00764753">
        <w:rPr>
          <w:sz w:val="24"/>
          <w:szCs w:val="24"/>
        </w:rPr>
        <w:t>).</w:t>
      </w:r>
      <w:r w:rsidR="00764753">
        <w:rPr>
          <w:sz w:val="24"/>
          <w:szCs w:val="24"/>
        </w:rPr>
        <w:t xml:space="preserve"> </w:t>
      </w:r>
      <w:r w:rsidRPr="00764753">
        <w:rPr>
          <w:sz w:val="24"/>
          <w:szCs w:val="24"/>
        </w:rPr>
        <w:t>С докладом на тему «Влияние концентрации хлористого натрия в песчаном пласте и в скважине на показания аппаратуры ПРКЛ и РК5-76» выступил Мамонтов Н.М. (ЦМИ «Урал-Гео», г. Уфа).</w:t>
      </w:r>
    </w:p>
    <w:p w:rsidR="00E67160" w:rsidRDefault="008D49EA" w:rsidP="006573D8">
      <w:pPr>
        <w:ind w:left="-28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Круглый стол</w:t>
      </w:r>
      <w:r w:rsidR="006573D8">
        <w:rPr>
          <w:b/>
          <w:sz w:val="24"/>
          <w:szCs w:val="24"/>
        </w:rPr>
        <w:t>.</w:t>
      </w:r>
      <w:r w:rsidR="00E67160">
        <w:rPr>
          <w:b/>
          <w:sz w:val="24"/>
          <w:szCs w:val="24"/>
        </w:rPr>
        <w:t xml:space="preserve"> Направления развития геофизического комплекса России. </w:t>
      </w:r>
      <w:r>
        <w:rPr>
          <w:sz w:val="24"/>
          <w:szCs w:val="24"/>
        </w:rPr>
        <w:t xml:space="preserve">Проводил </w:t>
      </w:r>
      <w:r w:rsidR="00E67160">
        <w:rPr>
          <w:sz w:val="24"/>
          <w:szCs w:val="24"/>
        </w:rPr>
        <w:t>руководитель департамента Центра компетенций технологического развития ТЭК</w:t>
      </w:r>
      <w:r>
        <w:rPr>
          <w:sz w:val="24"/>
          <w:szCs w:val="24"/>
        </w:rPr>
        <w:t xml:space="preserve"> Минэнерго России </w:t>
      </w:r>
      <w:proofErr w:type="spellStart"/>
      <w:r w:rsidR="00E67160">
        <w:rPr>
          <w:sz w:val="24"/>
          <w:szCs w:val="24"/>
        </w:rPr>
        <w:t>Бравк</w:t>
      </w:r>
      <w:r>
        <w:rPr>
          <w:sz w:val="24"/>
          <w:szCs w:val="24"/>
        </w:rPr>
        <w:t>ов</w:t>
      </w:r>
      <w:proofErr w:type="spellEnd"/>
      <w:r w:rsidR="00E67160">
        <w:rPr>
          <w:sz w:val="24"/>
          <w:szCs w:val="24"/>
        </w:rPr>
        <w:t xml:space="preserve"> П.В.</w:t>
      </w:r>
      <w:r>
        <w:rPr>
          <w:sz w:val="24"/>
          <w:szCs w:val="24"/>
        </w:rPr>
        <w:t xml:space="preserve"> </w:t>
      </w:r>
      <w:r w:rsidR="00E67160">
        <w:rPr>
          <w:sz w:val="24"/>
          <w:szCs w:val="24"/>
        </w:rPr>
        <w:t>Обсудили вопросы ф</w:t>
      </w:r>
      <w:r w:rsidR="00494E0B">
        <w:rPr>
          <w:sz w:val="24"/>
          <w:szCs w:val="24"/>
        </w:rPr>
        <w:t>ормирования крупных отечественн</w:t>
      </w:r>
      <w:r w:rsidR="00E67160">
        <w:rPr>
          <w:sz w:val="24"/>
          <w:szCs w:val="24"/>
        </w:rPr>
        <w:t>ых</w:t>
      </w:r>
      <w:r w:rsidR="00494E0B">
        <w:rPr>
          <w:sz w:val="24"/>
          <w:szCs w:val="24"/>
        </w:rPr>
        <w:t xml:space="preserve"> геофизических компаний и создания Российского геофизического центра метрологии и сертификации. </w:t>
      </w:r>
    </w:p>
    <w:p w:rsidR="00B54188" w:rsidRDefault="00B54188" w:rsidP="00494E0B">
      <w:pPr>
        <w:widowControl w:val="0"/>
        <w:tabs>
          <w:tab w:val="num" w:pos="-284"/>
        </w:tabs>
        <w:adjustRightInd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Конференция в целом прошла</w:t>
      </w:r>
      <w:r w:rsidR="004E6B02">
        <w:rPr>
          <w:sz w:val="24"/>
          <w:szCs w:val="24"/>
        </w:rPr>
        <w:t xml:space="preserve"> в активном и полезном профессиональном диалоге разработчиков</w:t>
      </w:r>
      <w:r w:rsidR="00455241">
        <w:rPr>
          <w:sz w:val="24"/>
          <w:szCs w:val="24"/>
        </w:rPr>
        <w:t xml:space="preserve"> новой геофизической техники и технологий</w:t>
      </w:r>
      <w:r w:rsidR="004E6B02">
        <w:rPr>
          <w:sz w:val="24"/>
          <w:szCs w:val="24"/>
        </w:rPr>
        <w:t xml:space="preserve"> с практиками </w:t>
      </w:r>
      <w:proofErr w:type="spellStart"/>
      <w:r w:rsidR="004E6B02">
        <w:rPr>
          <w:sz w:val="24"/>
          <w:szCs w:val="24"/>
        </w:rPr>
        <w:t>нефте</w:t>
      </w:r>
      <w:r w:rsidR="00895617">
        <w:rPr>
          <w:sz w:val="24"/>
          <w:szCs w:val="24"/>
        </w:rPr>
        <w:t>газ</w:t>
      </w:r>
      <w:r w:rsidR="00494E0B">
        <w:rPr>
          <w:sz w:val="24"/>
          <w:szCs w:val="24"/>
        </w:rPr>
        <w:t>добычи</w:t>
      </w:r>
      <w:proofErr w:type="spellEnd"/>
      <w:r w:rsidR="00494E0B">
        <w:rPr>
          <w:sz w:val="24"/>
          <w:szCs w:val="24"/>
        </w:rPr>
        <w:t xml:space="preserve"> и сервиса. </w:t>
      </w:r>
      <w:r w:rsidR="00494E0B">
        <w:rPr>
          <w:color w:val="000000" w:themeColor="text1"/>
          <w:sz w:val="24"/>
          <w:szCs w:val="24"/>
        </w:rPr>
        <w:t>Подробные м</w:t>
      </w:r>
      <w:r w:rsidR="00494E0B" w:rsidRPr="00494E0B">
        <w:rPr>
          <w:color w:val="000000" w:themeColor="text1"/>
          <w:sz w:val="24"/>
          <w:szCs w:val="24"/>
        </w:rPr>
        <w:t>атериалы</w:t>
      </w:r>
      <w:r w:rsidR="00494E0B">
        <w:rPr>
          <w:color w:val="000000" w:themeColor="text1"/>
          <w:sz w:val="24"/>
          <w:szCs w:val="24"/>
        </w:rPr>
        <w:t xml:space="preserve"> </w:t>
      </w:r>
      <w:r w:rsidR="00494E0B" w:rsidRPr="00494E0B">
        <w:rPr>
          <w:color w:val="000000" w:themeColor="text1"/>
          <w:sz w:val="24"/>
          <w:szCs w:val="24"/>
        </w:rPr>
        <w:t xml:space="preserve"> размещены на сайте</w:t>
      </w:r>
      <w:r w:rsidR="00494E0B" w:rsidRPr="00494E0B">
        <w:rPr>
          <w:color w:val="0070C0"/>
          <w:sz w:val="24"/>
          <w:szCs w:val="24"/>
        </w:rPr>
        <w:t xml:space="preserve">  </w:t>
      </w:r>
      <w:hyperlink r:id="rId6" w:history="1">
        <w:r w:rsidR="00494E0B" w:rsidRPr="00494E0B">
          <w:rPr>
            <w:rStyle w:val="a3"/>
            <w:sz w:val="24"/>
            <w:szCs w:val="24"/>
          </w:rPr>
          <w:t>www.novtekbusiness.com</w:t>
        </w:r>
      </w:hyperlink>
    </w:p>
    <w:p w:rsidR="00B54188" w:rsidRDefault="00B54188" w:rsidP="009B5ABE">
      <w:pPr>
        <w:jc w:val="right"/>
        <w:rPr>
          <w:sz w:val="24"/>
          <w:szCs w:val="24"/>
        </w:rPr>
      </w:pPr>
    </w:p>
    <w:p w:rsidR="00494E0B" w:rsidRPr="00B42824" w:rsidRDefault="00B42824" w:rsidP="009F333A">
      <w:pPr>
        <w:jc w:val="right"/>
        <w:rPr>
          <w:sz w:val="24"/>
          <w:szCs w:val="24"/>
        </w:rPr>
      </w:pPr>
      <w:r w:rsidRPr="00B42824">
        <w:rPr>
          <w:sz w:val="24"/>
          <w:szCs w:val="24"/>
        </w:rPr>
        <w:t xml:space="preserve">Председатель </w:t>
      </w:r>
      <w:r w:rsidR="00494E0B">
        <w:rPr>
          <w:sz w:val="24"/>
          <w:szCs w:val="24"/>
        </w:rPr>
        <w:t>Оргкомитета конференции</w:t>
      </w:r>
      <w:r w:rsidR="00515E42">
        <w:rPr>
          <w:sz w:val="24"/>
          <w:szCs w:val="24"/>
        </w:rPr>
        <w:t xml:space="preserve">    </w:t>
      </w:r>
      <w:r w:rsidR="00494E0B">
        <w:rPr>
          <w:sz w:val="24"/>
          <w:szCs w:val="24"/>
        </w:rPr>
        <w:t xml:space="preserve"> </w:t>
      </w:r>
      <w:r w:rsidR="00494E0B" w:rsidRPr="00B42824">
        <w:rPr>
          <w:sz w:val="24"/>
          <w:szCs w:val="24"/>
        </w:rPr>
        <w:t>Лаптев В.В.</w:t>
      </w:r>
    </w:p>
    <w:p w:rsidR="00515E42" w:rsidRPr="00515E42" w:rsidRDefault="00515E42" w:rsidP="009F333A">
      <w:pPr>
        <w:jc w:val="right"/>
        <w:rPr>
          <w:sz w:val="24"/>
          <w:szCs w:val="24"/>
        </w:rPr>
      </w:pPr>
      <w:r w:rsidRPr="00515E42">
        <w:rPr>
          <w:sz w:val="24"/>
          <w:szCs w:val="24"/>
        </w:rPr>
        <w:t>Модератор секции</w:t>
      </w:r>
      <w:r>
        <w:rPr>
          <w:sz w:val="24"/>
          <w:szCs w:val="24"/>
        </w:rPr>
        <w:t xml:space="preserve"> № 1</w:t>
      </w:r>
      <w:r>
        <w:rPr>
          <w:sz w:val="24"/>
          <w:szCs w:val="24"/>
        </w:rPr>
        <w:tab/>
      </w:r>
      <w:r w:rsidRPr="00515E42">
        <w:rPr>
          <w:sz w:val="24"/>
          <w:szCs w:val="24"/>
        </w:rPr>
        <w:t>Лобанков В.М.</w:t>
      </w:r>
    </w:p>
    <w:p w:rsidR="00515E42" w:rsidRPr="00515E42" w:rsidRDefault="00515E42" w:rsidP="009F333A">
      <w:pPr>
        <w:jc w:val="right"/>
        <w:rPr>
          <w:sz w:val="24"/>
          <w:szCs w:val="24"/>
        </w:rPr>
      </w:pPr>
      <w:r w:rsidRPr="00515E42">
        <w:rPr>
          <w:sz w:val="24"/>
          <w:szCs w:val="24"/>
        </w:rPr>
        <w:t>Модератор секции</w:t>
      </w:r>
      <w:r>
        <w:rPr>
          <w:sz w:val="24"/>
          <w:szCs w:val="24"/>
        </w:rPr>
        <w:t xml:space="preserve"> № 2</w:t>
      </w:r>
      <w:r>
        <w:rPr>
          <w:sz w:val="24"/>
          <w:szCs w:val="24"/>
        </w:rPr>
        <w:tab/>
        <w:t>Шумилов</w:t>
      </w:r>
      <w:r w:rsidRPr="00515E4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15E4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515E42">
        <w:rPr>
          <w:sz w:val="24"/>
          <w:szCs w:val="24"/>
        </w:rPr>
        <w:t>.</w:t>
      </w:r>
    </w:p>
    <w:p w:rsidR="00515E42" w:rsidRDefault="00515E42" w:rsidP="00BE4AFF">
      <w:pPr>
        <w:pStyle w:val="a7"/>
        <w:ind w:left="-284" w:firstLine="710"/>
        <w:jc w:val="both"/>
        <w:rPr>
          <w:rFonts w:cs="Arial"/>
          <w:b w:val="0"/>
        </w:rPr>
      </w:pPr>
    </w:p>
    <w:p w:rsidR="00515E42" w:rsidRDefault="00515E42" w:rsidP="00BE4AFF">
      <w:pPr>
        <w:pStyle w:val="a7"/>
        <w:ind w:left="-284" w:firstLine="710"/>
        <w:jc w:val="both"/>
        <w:rPr>
          <w:rFonts w:cs="Arial"/>
          <w:b w:val="0"/>
        </w:rPr>
      </w:pPr>
    </w:p>
    <w:p w:rsidR="00515E42" w:rsidRDefault="00515E42" w:rsidP="00515E42">
      <w:pPr>
        <w:pStyle w:val="a7"/>
        <w:jc w:val="both"/>
        <w:rPr>
          <w:rFonts w:cs="Arial"/>
          <w:b w:val="0"/>
        </w:rPr>
      </w:pPr>
      <w:bookmarkStart w:id="1" w:name="_GoBack"/>
      <w:bookmarkEnd w:id="1"/>
    </w:p>
    <w:sectPr w:rsidR="00515E42" w:rsidSect="0099659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altName w:val="Arial"/>
    <w:panose1 w:val="020B0502040204020203"/>
    <w:charset w:val="CC"/>
    <w:family w:val="swiss"/>
    <w:pitch w:val="variable"/>
    <w:sig w:usb0="00000001" w:usb1="00000002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5F1E"/>
    <w:multiLevelType w:val="hybridMultilevel"/>
    <w:tmpl w:val="39EA3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9660F"/>
    <w:multiLevelType w:val="hybridMultilevel"/>
    <w:tmpl w:val="48A44EC2"/>
    <w:lvl w:ilvl="0" w:tplc="CEA66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AA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27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6B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68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AC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C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23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C8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72000"/>
    <w:multiLevelType w:val="hybridMultilevel"/>
    <w:tmpl w:val="991A1DC0"/>
    <w:lvl w:ilvl="0" w:tplc="041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4A8B7C3A"/>
    <w:multiLevelType w:val="hybridMultilevel"/>
    <w:tmpl w:val="183E62B2"/>
    <w:lvl w:ilvl="0" w:tplc="E3BC6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61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C9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46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5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E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2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B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C1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445A8"/>
    <w:multiLevelType w:val="hybridMultilevel"/>
    <w:tmpl w:val="EF16C5E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5FDF2FB1"/>
    <w:multiLevelType w:val="hybridMultilevel"/>
    <w:tmpl w:val="9E0CCBD0"/>
    <w:lvl w:ilvl="0" w:tplc="7968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46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63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8B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2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EB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A8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80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A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530E9"/>
    <w:multiLevelType w:val="hybridMultilevel"/>
    <w:tmpl w:val="36441520"/>
    <w:lvl w:ilvl="0" w:tplc="CD6C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E8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21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6C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A0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CD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AF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4A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42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51145"/>
    <w:multiLevelType w:val="hybridMultilevel"/>
    <w:tmpl w:val="6A800FAC"/>
    <w:lvl w:ilvl="0" w:tplc="A53E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CC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A1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8F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41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AA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24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0C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EA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83CAF"/>
    <w:rsid w:val="00002E77"/>
    <w:rsid w:val="00004720"/>
    <w:rsid w:val="000047A0"/>
    <w:rsid w:val="000049AD"/>
    <w:rsid w:val="000060E7"/>
    <w:rsid w:val="00006299"/>
    <w:rsid w:val="00006666"/>
    <w:rsid w:val="000107E3"/>
    <w:rsid w:val="000127F0"/>
    <w:rsid w:val="00012A21"/>
    <w:rsid w:val="000133B7"/>
    <w:rsid w:val="000138CD"/>
    <w:rsid w:val="00014215"/>
    <w:rsid w:val="00016E7B"/>
    <w:rsid w:val="000179A7"/>
    <w:rsid w:val="000201BC"/>
    <w:rsid w:val="000236CF"/>
    <w:rsid w:val="00023EBD"/>
    <w:rsid w:val="000243CD"/>
    <w:rsid w:val="000263B4"/>
    <w:rsid w:val="00026C1B"/>
    <w:rsid w:val="000273DB"/>
    <w:rsid w:val="0003013B"/>
    <w:rsid w:val="0003070E"/>
    <w:rsid w:val="00030AF3"/>
    <w:rsid w:val="00031190"/>
    <w:rsid w:val="000314C7"/>
    <w:rsid w:val="00032D97"/>
    <w:rsid w:val="00035067"/>
    <w:rsid w:val="00036020"/>
    <w:rsid w:val="0003605C"/>
    <w:rsid w:val="00042DB2"/>
    <w:rsid w:val="00043E49"/>
    <w:rsid w:val="000452C1"/>
    <w:rsid w:val="00046C89"/>
    <w:rsid w:val="00046E9A"/>
    <w:rsid w:val="00052BCC"/>
    <w:rsid w:val="00053015"/>
    <w:rsid w:val="00055C08"/>
    <w:rsid w:val="000573A8"/>
    <w:rsid w:val="000604CD"/>
    <w:rsid w:val="0006098A"/>
    <w:rsid w:val="000612BE"/>
    <w:rsid w:val="00061855"/>
    <w:rsid w:val="000618CF"/>
    <w:rsid w:val="00065C41"/>
    <w:rsid w:val="00066463"/>
    <w:rsid w:val="00067B95"/>
    <w:rsid w:val="00073171"/>
    <w:rsid w:val="00073305"/>
    <w:rsid w:val="00076BED"/>
    <w:rsid w:val="000774DE"/>
    <w:rsid w:val="00080062"/>
    <w:rsid w:val="000831C0"/>
    <w:rsid w:val="000832E0"/>
    <w:rsid w:val="00083362"/>
    <w:rsid w:val="00086320"/>
    <w:rsid w:val="0008637D"/>
    <w:rsid w:val="00086D79"/>
    <w:rsid w:val="000872AE"/>
    <w:rsid w:val="00087379"/>
    <w:rsid w:val="0009309E"/>
    <w:rsid w:val="00096322"/>
    <w:rsid w:val="0009682F"/>
    <w:rsid w:val="000A0750"/>
    <w:rsid w:val="000A0F13"/>
    <w:rsid w:val="000A16C4"/>
    <w:rsid w:val="000A350B"/>
    <w:rsid w:val="000A48D1"/>
    <w:rsid w:val="000A5C82"/>
    <w:rsid w:val="000A682B"/>
    <w:rsid w:val="000A7335"/>
    <w:rsid w:val="000A7CEF"/>
    <w:rsid w:val="000B0DA3"/>
    <w:rsid w:val="000B1303"/>
    <w:rsid w:val="000B2634"/>
    <w:rsid w:val="000B367B"/>
    <w:rsid w:val="000B6899"/>
    <w:rsid w:val="000B75BF"/>
    <w:rsid w:val="000B7DA7"/>
    <w:rsid w:val="000C03D3"/>
    <w:rsid w:val="000C055E"/>
    <w:rsid w:val="000C064D"/>
    <w:rsid w:val="000C06E7"/>
    <w:rsid w:val="000C0BE8"/>
    <w:rsid w:val="000C39F0"/>
    <w:rsid w:val="000C50A7"/>
    <w:rsid w:val="000C54F1"/>
    <w:rsid w:val="000C5832"/>
    <w:rsid w:val="000C5A22"/>
    <w:rsid w:val="000C6444"/>
    <w:rsid w:val="000C7259"/>
    <w:rsid w:val="000D1E06"/>
    <w:rsid w:val="000D1FD5"/>
    <w:rsid w:val="000D29FA"/>
    <w:rsid w:val="000D4ED5"/>
    <w:rsid w:val="000D5913"/>
    <w:rsid w:val="000E00FF"/>
    <w:rsid w:val="000E049C"/>
    <w:rsid w:val="000E10D5"/>
    <w:rsid w:val="000E2D39"/>
    <w:rsid w:val="000E5468"/>
    <w:rsid w:val="000E5C53"/>
    <w:rsid w:val="000E672F"/>
    <w:rsid w:val="000E6A3B"/>
    <w:rsid w:val="000F1381"/>
    <w:rsid w:val="000F161A"/>
    <w:rsid w:val="000F2D13"/>
    <w:rsid w:val="000F4598"/>
    <w:rsid w:val="000F501E"/>
    <w:rsid w:val="00100363"/>
    <w:rsid w:val="00100550"/>
    <w:rsid w:val="001024E7"/>
    <w:rsid w:val="00102683"/>
    <w:rsid w:val="00104FD6"/>
    <w:rsid w:val="00105211"/>
    <w:rsid w:val="00105320"/>
    <w:rsid w:val="0010594E"/>
    <w:rsid w:val="00106416"/>
    <w:rsid w:val="00106526"/>
    <w:rsid w:val="00106632"/>
    <w:rsid w:val="00107050"/>
    <w:rsid w:val="0010733F"/>
    <w:rsid w:val="001077F0"/>
    <w:rsid w:val="00110EC7"/>
    <w:rsid w:val="001115CA"/>
    <w:rsid w:val="00112211"/>
    <w:rsid w:val="001162AF"/>
    <w:rsid w:val="00116C92"/>
    <w:rsid w:val="00117A77"/>
    <w:rsid w:val="00120FA8"/>
    <w:rsid w:val="001238C6"/>
    <w:rsid w:val="00123CF9"/>
    <w:rsid w:val="00125593"/>
    <w:rsid w:val="00125A89"/>
    <w:rsid w:val="00126C0A"/>
    <w:rsid w:val="00127748"/>
    <w:rsid w:val="00132B60"/>
    <w:rsid w:val="0013348F"/>
    <w:rsid w:val="00134C70"/>
    <w:rsid w:val="00135D42"/>
    <w:rsid w:val="001404BA"/>
    <w:rsid w:val="00141AF3"/>
    <w:rsid w:val="0014517F"/>
    <w:rsid w:val="00147B40"/>
    <w:rsid w:val="00147C18"/>
    <w:rsid w:val="00152E95"/>
    <w:rsid w:val="00154340"/>
    <w:rsid w:val="001547ED"/>
    <w:rsid w:val="0015575C"/>
    <w:rsid w:val="001561CC"/>
    <w:rsid w:val="00156ECB"/>
    <w:rsid w:val="001578B0"/>
    <w:rsid w:val="00167D0B"/>
    <w:rsid w:val="0017230B"/>
    <w:rsid w:val="00173AD0"/>
    <w:rsid w:val="001743A2"/>
    <w:rsid w:val="00174A4B"/>
    <w:rsid w:val="00174E7D"/>
    <w:rsid w:val="00177F63"/>
    <w:rsid w:val="0018020E"/>
    <w:rsid w:val="00181460"/>
    <w:rsid w:val="00181D9A"/>
    <w:rsid w:val="00182BFA"/>
    <w:rsid w:val="00185288"/>
    <w:rsid w:val="00186540"/>
    <w:rsid w:val="00187139"/>
    <w:rsid w:val="00190741"/>
    <w:rsid w:val="00191E4B"/>
    <w:rsid w:val="00192078"/>
    <w:rsid w:val="001927CA"/>
    <w:rsid w:val="00192E84"/>
    <w:rsid w:val="00193BE9"/>
    <w:rsid w:val="00193DBD"/>
    <w:rsid w:val="00194A82"/>
    <w:rsid w:val="00194FE2"/>
    <w:rsid w:val="0019645F"/>
    <w:rsid w:val="00197428"/>
    <w:rsid w:val="001A0471"/>
    <w:rsid w:val="001A072E"/>
    <w:rsid w:val="001A078E"/>
    <w:rsid w:val="001A0B0E"/>
    <w:rsid w:val="001A0BC1"/>
    <w:rsid w:val="001A0BF4"/>
    <w:rsid w:val="001A1E4F"/>
    <w:rsid w:val="001A28DA"/>
    <w:rsid w:val="001A48B3"/>
    <w:rsid w:val="001A549A"/>
    <w:rsid w:val="001A5580"/>
    <w:rsid w:val="001A5FE1"/>
    <w:rsid w:val="001A63EC"/>
    <w:rsid w:val="001B1E6C"/>
    <w:rsid w:val="001B41AA"/>
    <w:rsid w:val="001B5E18"/>
    <w:rsid w:val="001B6EA5"/>
    <w:rsid w:val="001C065B"/>
    <w:rsid w:val="001C1C7A"/>
    <w:rsid w:val="001C3766"/>
    <w:rsid w:val="001C437F"/>
    <w:rsid w:val="001C5D6C"/>
    <w:rsid w:val="001C6308"/>
    <w:rsid w:val="001C665A"/>
    <w:rsid w:val="001C68A4"/>
    <w:rsid w:val="001C7808"/>
    <w:rsid w:val="001D0A36"/>
    <w:rsid w:val="001D1356"/>
    <w:rsid w:val="001D1EBD"/>
    <w:rsid w:val="001D3DB2"/>
    <w:rsid w:val="001D6B97"/>
    <w:rsid w:val="001E0A10"/>
    <w:rsid w:val="001E443E"/>
    <w:rsid w:val="001E5299"/>
    <w:rsid w:val="001E54C1"/>
    <w:rsid w:val="001E7C3C"/>
    <w:rsid w:val="001E7F9D"/>
    <w:rsid w:val="001F21A6"/>
    <w:rsid w:val="001F3282"/>
    <w:rsid w:val="001F405D"/>
    <w:rsid w:val="001F4861"/>
    <w:rsid w:val="001F52AC"/>
    <w:rsid w:val="001F7B44"/>
    <w:rsid w:val="001F7DDD"/>
    <w:rsid w:val="002009A9"/>
    <w:rsid w:val="002022EC"/>
    <w:rsid w:val="002029FA"/>
    <w:rsid w:val="00202BCB"/>
    <w:rsid w:val="00205AF9"/>
    <w:rsid w:val="0020788F"/>
    <w:rsid w:val="0021030D"/>
    <w:rsid w:val="002126BB"/>
    <w:rsid w:val="002139C0"/>
    <w:rsid w:val="00214614"/>
    <w:rsid w:val="002147A2"/>
    <w:rsid w:val="00216C13"/>
    <w:rsid w:val="00222A78"/>
    <w:rsid w:val="00223692"/>
    <w:rsid w:val="00227EF8"/>
    <w:rsid w:val="002313CE"/>
    <w:rsid w:val="00231E3F"/>
    <w:rsid w:val="00232B43"/>
    <w:rsid w:val="0023368F"/>
    <w:rsid w:val="0023448E"/>
    <w:rsid w:val="002355B5"/>
    <w:rsid w:val="0023606F"/>
    <w:rsid w:val="0023619D"/>
    <w:rsid w:val="002369D7"/>
    <w:rsid w:val="00241570"/>
    <w:rsid w:val="002424E9"/>
    <w:rsid w:val="00245B5E"/>
    <w:rsid w:val="00246590"/>
    <w:rsid w:val="00252755"/>
    <w:rsid w:val="00252D8A"/>
    <w:rsid w:val="00255AB1"/>
    <w:rsid w:val="002613D8"/>
    <w:rsid w:val="00262497"/>
    <w:rsid w:val="00267F9C"/>
    <w:rsid w:val="00273342"/>
    <w:rsid w:val="00275A97"/>
    <w:rsid w:val="00276774"/>
    <w:rsid w:val="00276D49"/>
    <w:rsid w:val="00277913"/>
    <w:rsid w:val="00277EE2"/>
    <w:rsid w:val="0028224B"/>
    <w:rsid w:val="0028253B"/>
    <w:rsid w:val="002867AD"/>
    <w:rsid w:val="00292293"/>
    <w:rsid w:val="00292956"/>
    <w:rsid w:val="00293689"/>
    <w:rsid w:val="00295343"/>
    <w:rsid w:val="002A0715"/>
    <w:rsid w:val="002A201F"/>
    <w:rsid w:val="002A23CC"/>
    <w:rsid w:val="002A2C4C"/>
    <w:rsid w:val="002A3244"/>
    <w:rsid w:val="002A3ECE"/>
    <w:rsid w:val="002A4534"/>
    <w:rsid w:val="002A64C8"/>
    <w:rsid w:val="002B0D62"/>
    <w:rsid w:val="002B1FE6"/>
    <w:rsid w:val="002B2AC2"/>
    <w:rsid w:val="002B2FEA"/>
    <w:rsid w:val="002B41FB"/>
    <w:rsid w:val="002B52F0"/>
    <w:rsid w:val="002B622F"/>
    <w:rsid w:val="002B7262"/>
    <w:rsid w:val="002C078D"/>
    <w:rsid w:val="002C0DDC"/>
    <w:rsid w:val="002C1051"/>
    <w:rsid w:val="002C1052"/>
    <w:rsid w:val="002C2D4B"/>
    <w:rsid w:val="002C31D3"/>
    <w:rsid w:val="002C35C5"/>
    <w:rsid w:val="002C35D2"/>
    <w:rsid w:val="002C3AB6"/>
    <w:rsid w:val="002C3F89"/>
    <w:rsid w:val="002C54F0"/>
    <w:rsid w:val="002C58DF"/>
    <w:rsid w:val="002C7BDD"/>
    <w:rsid w:val="002D00AD"/>
    <w:rsid w:val="002D0499"/>
    <w:rsid w:val="002D0720"/>
    <w:rsid w:val="002D085E"/>
    <w:rsid w:val="002D0A27"/>
    <w:rsid w:val="002D1B49"/>
    <w:rsid w:val="002D36C2"/>
    <w:rsid w:val="002D4C19"/>
    <w:rsid w:val="002D4D90"/>
    <w:rsid w:val="002D5C99"/>
    <w:rsid w:val="002D7685"/>
    <w:rsid w:val="002E2215"/>
    <w:rsid w:val="002E242D"/>
    <w:rsid w:val="002E2F74"/>
    <w:rsid w:val="002E4B43"/>
    <w:rsid w:val="002E6CC6"/>
    <w:rsid w:val="002E7207"/>
    <w:rsid w:val="002E7A6C"/>
    <w:rsid w:val="002F40D8"/>
    <w:rsid w:val="002F5638"/>
    <w:rsid w:val="002F5E2E"/>
    <w:rsid w:val="002F5EA2"/>
    <w:rsid w:val="002F635D"/>
    <w:rsid w:val="002F6DDC"/>
    <w:rsid w:val="00301607"/>
    <w:rsid w:val="00301E0F"/>
    <w:rsid w:val="003029FD"/>
    <w:rsid w:val="003046FE"/>
    <w:rsid w:val="0031077B"/>
    <w:rsid w:val="00311554"/>
    <w:rsid w:val="0031211B"/>
    <w:rsid w:val="00312182"/>
    <w:rsid w:val="00314669"/>
    <w:rsid w:val="003152B4"/>
    <w:rsid w:val="00317159"/>
    <w:rsid w:val="003172E3"/>
    <w:rsid w:val="00317B9A"/>
    <w:rsid w:val="003200E1"/>
    <w:rsid w:val="00320A11"/>
    <w:rsid w:val="00324D94"/>
    <w:rsid w:val="00324E49"/>
    <w:rsid w:val="003253A2"/>
    <w:rsid w:val="00325E9E"/>
    <w:rsid w:val="00326266"/>
    <w:rsid w:val="00327DD6"/>
    <w:rsid w:val="00332432"/>
    <w:rsid w:val="00332E6F"/>
    <w:rsid w:val="003351C4"/>
    <w:rsid w:val="0033659D"/>
    <w:rsid w:val="00336EB6"/>
    <w:rsid w:val="00337148"/>
    <w:rsid w:val="00340558"/>
    <w:rsid w:val="00344CA3"/>
    <w:rsid w:val="00345738"/>
    <w:rsid w:val="00346B67"/>
    <w:rsid w:val="00350799"/>
    <w:rsid w:val="0035162A"/>
    <w:rsid w:val="003550B9"/>
    <w:rsid w:val="0035637E"/>
    <w:rsid w:val="003607F6"/>
    <w:rsid w:val="00360C98"/>
    <w:rsid w:val="0036211C"/>
    <w:rsid w:val="00362B9C"/>
    <w:rsid w:val="00363155"/>
    <w:rsid w:val="00364DE0"/>
    <w:rsid w:val="003654B4"/>
    <w:rsid w:val="00365A5D"/>
    <w:rsid w:val="00366567"/>
    <w:rsid w:val="0036751B"/>
    <w:rsid w:val="003738E0"/>
    <w:rsid w:val="003741D0"/>
    <w:rsid w:val="00374C5B"/>
    <w:rsid w:val="00374E26"/>
    <w:rsid w:val="00375717"/>
    <w:rsid w:val="0037681A"/>
    <w:rsid w:val="0037761C"/>
    <w:rsid w:val="00381863"/>
    <w:rsid w:val="00381B8E"/>
    <w:rsid w:val="00383BC0"/>
    <w:rsid w:val="00384D36"/>
    <w:rsid w:val="00384D69"/>
    <w:rsid w:val="00386C1B"/>
    <w:rsid w:val="00386ECD"/>
    <w:rsid w:val="00393CEB"/>
    <w:rsid w:val="00396195"/>
    <w:rsid w:val="0039762D"/>
    <w:rsid w:val="003A0787"/>
    <w:rsid w:val="003A0887"/>
    <w:rsid w:val="003A259F"/>
    <w:rsid w:val="003A4D5F"/>
    <w:rsid w:val="003B0390"/>
    <w:rsid w:val="003B15DF"/>
    <w:rsid w:val="003B16D0"/>
    <w:rsid w:val="003B2077"/>
    <w:rsid w:val="003B24B8"/>
    <w:rsid w:val="003B3719"/>
    <w:rsid w:val="003B421F"/>
    <w:rsid w:val="003B4DB7"/>
    <w:rsid w:val="003B5D63"/>
    <w:rsid w:val="003B6442"/>
    <w:rsid w:val="003B673C"/>
    <w:rsid w:val="003B79D3"/>
    <w:rsid w:val="003B7AB7"/>
    <w:rsid w:val="003B7D64"/>
    <w:rsid w:val="003C2271"/>
    <w:rsid w:val="003C3843"/>
    <w:rsid w:val="003C3CAF"/>
    <w:rsid w:val="003C3FE2"/>
    <w:rsid w:val="003C4234"/>
    <w:rsid w:val="003C4E3E"/>
    <w:rsid w:val="003C4EA8"/>
    <w:rsid w:val="003C701D"/>
    <w:rsid w:val="003C75D5"/>
    <w:rsid w:val="003C76B3"/>
    <w:rsid w:val="003C7941"/>
    <w:rsid w:val="003D0041"/>
    <w:rsid w:val="003D0CDB"/>
    <w:rsid w:val="003D1DC6"/>
    <w:rsid w:val="003D38EB"/>
    <w:rsid w:val="003D5448"/>
    <w:rsid w:val="003D5BB0"/>
    <w:rsid w:val="003E217F"/>
    <w:rsid w:val="003E2A3C"/>
    <w:rsid w:val="003E36EF"/>
    <w:rsid w:val="003E7435"/>
    <w:rsid w:val="003E7AC9"/>
    <w:rsid w:val="003E7FFE"/>
    <w:rsid w:val="003F2672"/>
    <w:rsid w:val="003F2A00"/>
    <w:rsid w:val="003F2A50"/>
    <w:rsid w:val="003F4E7F"/>
    <w:rsid w:val="003F5845"/>
    <w:rsid w:val="00401D41"/>
    <w:rsid w:val="00403C4E"/>
    <w:rsid w:val="0040566E"/>
    <w:rsid w:val="00410663"/>
    <w:rsid w:val="00411519"/>
    <w:rsid w:val="00411F99"/>
    <w:rsid w:val="00412CFE"/>
    <w:rsid w:val="004164FB"/>
    <w:rsid w:val="00423000"/>
    <w:rsid w:val="004231FA"/>
    <w:rsid w:val="00423428"/>
    <w:rsid w:val="00425B34"/>
    <w:rsid w:val="00426732"/>
    <w:rsid w:val="004329F8"/>
    <w:rsid w:val="00434FE5"/>
    <w:rsid w:val="004360A3"/>
    <w:rsid w:val="004400A4"/>
    <w:rsid w:val="004407ED"/>
    <w:rsid w:val="00443AD6"/>
    <w:rsid w:val="004443A8"/>
    <w:rsid w:val="00444DDE"/>
    <w:rsid w:val="004458C1"/>
    <w:rsid w:val="00445FE4"/>
    <w:rsid w:val="00447BB3"/>
    <w:rsid w:val="00450ED7"/>
    <w:rsid w:val="0045213B"/>
    <w:rsid w:val="00452305"/>
    <w:rsid w:val="00454CCB"/>
    <w:rsid w:val="00455241"/>
    <w:rsid w:val="00455309"/>
    <w:rsid w:val="00455397"/>
    <w:rsid w:val="004564DB"/>
    <w:rsid w:val="00457938"/>
    <w:rsid w:val="00460244"/>
    <w:rsid w:val="004610EE"/>
    <w:rsid w:val="00463FA4"/>
    <w:rsid w:val="00464BDE"/>
    <w:rsid w:val="00465173"/>
    <w:rsid w:val="0046518E"/>
    <w:rsid w:val="0046645A"/>
    <w:rsid w:val="004721B7"/>
    <w:rsid w:val="00473A12"/>
    <w:rsid w:val="0047430A"/>
    <w:rsid w:val="004743CB"/>
    <w:rsid w:val="00475673"/>
    <w:rsid w:val="00475A4A"/>
    <w:rsid w:val="004769A7"/>
    <w:rsid w:val="004770A9"/>
    <w:rsid w:val="00480AD7"/>
    <w:rsid w:val="004810EF"/>
    <w:rsid w:val="00481B5E"/>
    <w:rsid w:val="004829DF"/>
    <w:rsid w:val="004831A0"/>
    <w:rsid w:val="004834FE"/>
    <w:rsid w:val="00484442"/>
    <w:rsid w:val="0048511F"/>
    <w:rsid w:val="0048513A"/>
    <w:rsid w:val="00485678"/>
    <w:rsid w:val="0048736D"/>
    <w:rsid w:val="00487C48"/>
    <w:rsid w:val="00490A7C"/>
    <w:rsid w:val="0049277E"/>
    <w:rsid w:val="0049376A"/>
    <w:rsid w:val="00494952"/>
    <w:rsid w:val="00494E0B"/>
    <w:rsid w:val="004970A8"/>
    <w:rsid w:val="004A13C0"/>
    <w:rsid w:val="004A1DB2"/>
    <w:rsid w:val="004A2ED3"/>
    <w:rsid w:val="004A2F45"/>
    <w:rsid w:val="004A3627"/>
    <w:rsid w:val="004A4197"/>
    <w:rsid w:val="004A4A8E"/>
    <w:rsid w:val="004A4AE8"/>
    <w:rsid w:val="004A73D4"/>
    <w:rsid w:val="004B2514"/>
    <w:rsid w:val="004B2F5E"/>
    <w:rsid w:val="004B3CF5"/>
    <w:rsid w:val="004B5D8A"/>
    <w:rsid w:val="004C108B"/>
    <w:rsid w:val="004C12EF"/>
    <w:rsid w:val="004C162D"/>
    <w:rsid w:val="004C1863"/>
    <w:rsid w:val="004C34FE"/>
    <w:rsid w:val="004C3B33"/>
    <w:rsid w:val="004C4AEB"/>
    <w:rsid w:val="004C5574"/>
    <w:rsid w:val="004D0514"/>
    <w:rsid w:val="004D0ECD"/>
    <w:rsid w:val="004D1273"/>
    <w:rsid w:val="004D133C"/>
    <w:rsid w:val="004D1BDC"/>
    <w:rsid w:val="004D4F4B"/>
    <w:rsid w:val="004D5BE2"/>
    <w:rsid w:val="004D7CE3"/>
    <w:rsid w:val="004E1A6D"/>
    <w:rsid w:val="004E243D"/>
    <w:rsid w:val="004E2B13"/>
    <w:rsid w:val="004E576E"/>
    <w:rsid w:val="004E6AEA"/>
    <w:rsid w:val="004E6B02"/>
    <w:rsid w:val="004E6D2C"/>
    <w:rsid w:val="004F14F0"/>
    <w:rsid w:val="004F213A"/>
    <w:rsid w:val="004F330A"/>
    <w:rsid w:val="004F7106"/>
    <w:rsid w:val="004F7474"/>
    <w:rsid w:val="00501629"/>
    <w:rsid w:val="00502E16"/>
    <w:rsid w:val="00503224"/>
    <w:rsid w:val="00503301"/>
    <w:rsid w:val="00503ED9"/>
    <w:rsid w:val="00505465"/>
    <w:rsid w:val="0051163D"/>
    <w:rsid w:val="00512D48"/>
    <w:rsid w:val="005145ED"/>
    <w:rsid w:val="00515E42"/>
    <w:rsid w:val="005163E5"/>
    <w:rsid w:val="005177B5"/>
    <w:rsid w:val="00522C16"/>
    <w:rsid w:val="00523E36"/>
    <w:rsid w:val="005244CC"/>
    <w:rsid w:val="0052480D"/>
    <w:rsid w:val="00524A4D"/>
    <w:rsid w:val="0052539D"/>
    <w:rsid w:val="00525CB4"/>
    <w:rsid w:val="00525D73"/>
    <w:rsid w:val="005318B2"/>
    <w:rsid w:val="00533028"/>
    <w:rsid w:val="00533F5C"/>
    <w:rsid w:val="00535205"/>
    <w:rsid w:val="00535A73"/>
    <w:rsid w:val="00537385"/>
    <w:rsid w:val="0054022D"/>
    <w:rsid w:val="00540DF6"/>
    <w:rsid w:val="00541E88"/>
    <w:rsid w:val="00543166"/>
    <w:rsid w:val="0054468B"/>
    <w:rsid w:val="00545424"/>
    <w:rsid w:val="00546216"/>
    <w:rsid w:val="0054691E"/>
    <w:rsid w:val="00547865"/>
    <w:rsid w:val="005479B1"/>
    <w:rsid w:val="00550467"/>
    <w:rsid w:val="005515B7"/>
    <w:rsid w:val="00551FDB"/>
    <w:rsid w:val="005520EC"/>
    <w:rsid w:val="00555A7A"/>
    <w:rsid w:val="00557647"/>
    <w:rsid w:val="005615F7"/>
    <w:rsid w:val="00561945"/>
    <w:rsid w:val="0056247F"/>
    <w:rsid w:val="00564E80"/>
    <w:rsid w:val="00567106"/>
    <w:rsid w:val="0056757E"/>
    <w:rsid w:val="00567D85"/>
    <w:rsid w:val="00570F5A"/>
    <w:rsid w:val="0057182F"/>
    <w:rsid w:val="00571E79"/>
    <w:rsid w:val="00573543"/>
    <w:rsid w:val="00574003"/>
    <w:rsid w:val="00580523"/>
    <w:rsid w:val="00580A77"/>
    <w:rsid w:val="00581D78"/>
    <w:rsid w:val="00581EDD"/>
    <w:rsid w:val="00584ED8"/>
    <w:rsid w:val="00585C58"/>
    <w:rsid w:val="00587177"/>
    <w:rsid w:val="005914E6"/>
    <w:rsid w:val="00591A5B"/>
    <w:rsid w:val="00592F4B"/>
    <w:rsid w:val="00593B7C"/>
    <w:rsid w:val="005951B6"/>
    <w:rsid w:val="005A45A0"/>
    <w:rsid w:val="005B03A2"/>
    <w:rsid w:val="005B12C0"/>
    <w:rsid w:val="005B3772"/>
    <w:rsid w:val="005B640F"/>
    <w:rsid w:val="005C4253"/>
    <w:rsid w:val="005C5C82"/>
    <w:rsid w:val="005C7B96"/>
    <w:rsid w:val="005D03B4"/>
    <w:rsid w:val="005D04E5"/>
    <w:rsid w:val="005D13F4"/>
    <w:rsid w:val="005D266D"/>
    <w:rsid w:val="005D307E"/>
    <w:rsid w:val="005D512C"/>
    <w:rsid w:val="005D5FD9"/>
    <w:rsid w:val="005D6ADA"/>
    <w:rsid w:val="005E1FF2"/>
    <w:rsid w:val="005E2B57"/>
    <w:rsid w:val="005E46AA"/>
    <w:rsid w:val="005E6C43"/>
    <w:rsid w:val="005F1F70"/>
    <w:rsid w:val="005F211A"/>
    <w:rsid w:val="005F2289"/>
    <w:rsid w:val="005F4FBE"/>
    <w:rsid w:val="005F54AC"/>
    <w:rsid w:val="005F5994"/>
    <w:rsid w:val="005F65B0"/>
    <w:rsid w:val="005F685B"/>
    <w:rsid w:val="005F6E29"/>
    <w:rsid w:val="005F7CB4"/>
    <w:rsid w:val="00602F4D"/>
    <w:rsid w:val="00603013"/>
    <w:rsid w:val="00603ADD"/>
    <w:rsid w:val="006040F9"/>
    <w:rsid w:val="00607CEE"/>
    <w:rsid w:val="00611330"/>
    <w:rsid w:val="00613DA2"/>
    <w:rsid w:val="00614637"/>
    <w:rsid w:val="00614B6B"/>
    <w:rsid w:val="00622A69"/>
    <w:rsid w:val="00623038"/>
    <w:rsid w:val="0062345D"/>
    <w:rsid w:val="00623477"/>
    <w:rsid w:val="00623A62"/>
    <w:rsid w:val="00623E37"/>
    <w:rsid w:val="00624823"/>
    <w:rsid w:val="00624AE8"/>
    <w:rsid w:val="0062506F"/>
    <w:rsid w:val="00625C12"/>
    <w:rsid w:val="00626094"/>
    <w:rsid w:val="0062650E"/>
    <w:rsid w:val="00630606"/>
    <w:rsid w:val="0063281B"/>
    <w:rsid w:val="00635407"/>
    <w:rsid w:val="00637BBC"/>
    <w:rsid w:val="006404AF"/>
    <w:rsid w:val="00640E7F"/>
    <w:rsid w:val="00641945"/>
    <w:rsid w:val="00644534"/>
    <w:rsid w:val="00646F72"/>
    <w:rsid w:val="006472D7"/>
    <w:rsid w:val="00647A72"/>
    <w:rsid w:val="00647DEA"/>
    <w:rsid w:val="00650152"/>
    <w:rsid w:val="006505CE"/>
    <w:rsid w:val="00650F75"/>
    <w:rsid w:val="00651E31"/>
    <w:rsid w:val="0065356C"/>
    <w:rsid w:val="0065717E"/>
    <w:rsid w:val="006573D8"/>
    <w:rsid w:val="0066027A"/>
    <w:rsid w:val="00662509"/>
    <w:rsid w:val="00663434"/>
    <w:rsid w:val="006657BA"/>
    <w:rsid w:val="00666306"/>
    <w:rsid w:val="006677E0"/>
    <w:rsid w:val="00670C90"/>
    <w:rsid w:val="0067101C"/>
    <w:rsid w:val="00671631"/>
    <w:rsid w:val="00672B4A"/>
    <w:rsid w:val="006740A5"/>
    <w:rsid w:val="00674357"/>
    <w:rsid w:val="0067617C"/>
    <w:rsid w:val="00681746"/>
    <w:rsid w:val="00683B2F"/>
    <w:rsid w:val="006854B5"/>
    <w:rsid w:val="00686355"/>
    <w:rsid w:val="006863BE"/>
    <w:rsid w:val="0069092B"/>
    <w:rsid w:val="00691272"/>
    <w:rsid w:val="00691641"/>
    <w:rsid w:val="00692BAD"/>
    <w:rsid w:val="006956B7"/>
    <w:rsid w:val="006A02FB"/>
    <w:rsid w:val="006A0FB4"/>
    <w:rsid w:val="006A1D0B"/>
    <w:rsid w:val="006A34BC"/>
    <w:rsid w:val="006A3FD1"/>
    <w:rsid w:val="006A515A"/>
    <w:rsid w:val="006A6041"/>
    <w:rsid w:val="006A79C3"/>
    <w:rsid w:val="006B30C1"/>
    <w:rsid w:val="006B574B"/>
    <w:rsid w:val="006B5FB9"/>
    <w:rsid w:val="006B777C"/>
    <w:rsid w:val="006C26F6"/>
    <w:rsid w:val="006C2D61"/>
    <w:rsid w:val="006C3052"/>
    <w:rsid w:val="006C470A"/>
    <w:rsid w:val="006C57D5"/>
    <w:rsid w:val="006D0046"/>
    <w:rsid w:val="006D20BA"/>
    <w:rsid w:val="006D4158"/>
    <w:rsid w:val="006D41A1"/>
    <w:rsid w:val="006D4275"/>
    <w:rsid w:val="006D4719"/>
    <w:rsid w:val="006D4917"/>
    <w:rsid w:val="006D60D6"/>
    <w:rsid w:val="006E0BFF"/>
    <w:rsid w:val="006E3413"/>
    <w:rsid w:val="006E3580"/>
    <w:rsid w:val="006E3C11"/>
    <w:rsid w:val="006E4B52"/>
    <w:rsid w:val="006E4D64"/>
    <w:rsid w:val="006E5E7C"/>
    <w:rsid w:val="006E70A5"/>
    <w:rsid w:val="006F03E7"/>
    <w:rsid w:val="006F1DEA"/>
    <w:rsid w:val="006F3369"/>
    <w:rsid w:val="006F3BBC"/>
    <w:rsid w:val="0070126E"/>
    <w:rsid w:val="007038BA"/>
    <w:rsid w:val="00705D5B"/>
    <w:rsid w:val="0070704E"/>
    <w:rsid w:val="00707118"/>
    <w:rsid w:val="0070737F"/>
    <w:rsid w:val="007118DA"/>
    <w:rsid w:val="00712928"/>
    <w:rsid w:val="0071385A"/>
    <w:rsid w:val="00714A60"/>
    <w:rsid w:val="00716AF7"/>
    <w:rsid w:val="0071729A"/>
    <w:rsid w:val="00717ABA"/>
    <w:rsid w:val="00721323"/>
    <w:rsid w:val="00725E6C"/>
    <w:rsid w:val="00726CCB"/>
    <w:rsid w:val="00730D8A"/>
    <w:rsid w:val="007322DC"/>
    <w:rsid w:val="007340E6"/>
    <w:rsid w:val="007411F4"/>
    <w:rsid w:val="00741DF5"/>
    <w:rsid w:val="00744377"/>
    <w:rsid w:val="00745559"/>
    <w:rsid w:val="007472BF"/>
    <w:rsid w:val="0074744D"/>
    <w:rsid w:val="0075004A"/>
    <w:rsid w:val="007504B3"/>
    <w:rsid w:val="0075054F"/>
    <w:rsid w:val="007524CF"/>
    <w:rsid w:val="007529E3"/>
    <w:rsid w:val="00752C59"/>
    <w:rsid w:val="00752C8E"/>
    <w:rsid w:val="007533C8"/>
    <w:rsid w:val="00753480"/>
    <w:rsid w:val="00753671"/>
    <w:rsid w:val="00754784"/>
    <w:rsid w:val="00757D2D"/>
    <w:rsid w:val="00763099"/>
    <w:rsid w:val="00763949"/>
    <w:rsid w:val="00764753"/>
    <w:rsid w:val="0077024A"/>
    <w:rsid w:val="00770859"/>
    <w:rsid w:val="00771356"/>
    <w:rsid w:val="00771853"/>
    <w:rsid w:val="007737B9"/>
    <w:rsid w:val="0077688B"/>
    <w:rsid w:val="00777817"/>
    <w:rsid w:val="00782288"/>
    <w:rsid w:val="00783806"/>
    <w:rsid w:val="00787DC8"/>
    <w:rsid w:val="00787DDA"/>
    <w:rsid w:val="007900DA"/>
    <w:rsid w:val="00790453"/>
    <w:rsid w:val="00790EFA"/>
    <w:rsid w:val="00792566"/>
    <w:rsid w:val="00792890"/>
    <w:rsid w:val="00792B24"/>
    <w:rsid w:val="00795AA7"/>
    <w:rsid w:val="00796C90"/>
    <w:rsid w:val="007A36E0"/>
    <w:rsid w:val="007A4BC4"/>
    <w:rsid w:val="007A5163"/>
    <w:rsid w:val="007A6B31"/>
    <w:rsid w:val="007A732C"/>
    <w:rsid w:val="007B3E38"/>
    <w:rsid w:val="007B4520"/>
    <w:rsid w:val="007B4E58"/>
    <w:rsid w:val="007B5AF8"/>
    <w:rsid w:val="007B5CD9"/>
    <w:rsid w:val="007B5DE7"/>
    <w:rsid w:val="007B6D6C"/>
    <w:rsid w:val="007B6E2E"/>
    <w:rsid w:val="007C0D0D"/>
    <w:rsid w:val="007C2D5B"/>
    <w:rsid w:val="007C6F2B"/>
    <w:rsid w:val="007C795D"/>
    <w:rsid w:val="007D0666"/>
    <w:rsid w:val="007D26C7"/>
    <w:rsid w:val="007D37A3"/>
    <w:rsid w:val="007D42DE"/>
    <w:rsid w:val="007D486E"/>
    <w:rsid w:val="007D5AB0"/>
    <w:rsid w:val="007D7628"/>
    <w:rsid w:val="007E03D4"/>
    <w:rsid w:val="007E0E57"/>
    <w:rsid w:val="007E1AC7"/>
    <w:rsid w:val="007E1EBB"/>
    <w:rsid w:val="007E2CCB"/>
    <w:rsid w:val="007E53A6"/>
    <w:rsid w:val="007E688C"/>
    <w:rsid w:val="007E6CE0"/>
    <w:rsid w:val="007E7C59"/>
    <w:rsid w:val="007F1A3B"/>
    <w:rsid w:val="007F2B62"/>
    <w:rsid w:val="007F5CD2"/>
    <w:rsid w:val="007F7044"/>
    <w:rsid w:val="0080105D"/>
    <w:rsid w:val="00802E2B"/>
    <w:rsid w:val="00803C0B"/>
    <w:rsid w:val="008042B6"/>
    <w:rsid w:val="00805078"/>
    <w:rsid w:val="008067CF"/>
    <w:rsid w:val="00807637"/>
    <w:rsid w:val="00807C72"/>
    <w:rsid w:val="00811775"/>
    <w:rsid w:val="00811A26"/>
    <w:rsid w:val="00811FF6"/>
    <w:rsid w:val="008137CC"/>
    <w:rsid w:val="00813BA8"/>
    <w:rsid w:val="00815A07"/>
    <w:rsid w:val="0081669D"/>
    <w:rsid w:val="008173AA"/>
    <w:rsid w:val="0082025B"/>
    <w:rsid w:val="00820276"/>
    <w:rsid w:val="0082131B"/>
    <w:rsid w:val="008236FC"/>
    <w:rsid w:val="00826C23"/>
    <w:rsid w:val="00827548"/>
    <w:rsid w:val="0083057A"/>
    <w:rsid w:val="00831F3C"/>
    <w:rsid w:val="00832714"/>
    <w:rsid w:val="00834434"/>
    <w:rsid w:val="00835035"/>
    <w:rsid w:val="00836386"/>
    <w:rsid w:val="0084133F"/>
    <w:rsid w:val="00843B8D"/>
    <w:rsid w:val="008445C4"/>
    <w:rsid w:val="008445E2"/>
    <w:rsid w:val="00844968"/>
    <w:rsid w:val="00845479"/>
    <w:rsid w:val="0084585A"/>
    <w:rsid w:val="00847D43"/>
    <w:rsid w:val="008516FD"/>
    <w:rsid w:val="008524BC"/>
    <w:rsid w:val="00856552"/>
    <w:rsid w:val="0085709D"/>
    <w:rsid w:val="00861BCB"/>
    <w:rsid w:val="00862002"/>
    <w:rsid w:val="00862F91"/>
    <w:rsid w:val="008631AD"/>
    <w:rsid w:val="008631C1"/>
    <w:rsid w:val="00863A16"/>
    <w:rsid w:val="00865580"/>
    <w:rsid w:val="00866037"/>
    <w:rsid w:val="008663D7"/>
    <w:rsid w:val="0086775E"/>
    <w:rsid w:val="008679F3"/>
    <w:rsid w:val="0087063A"/>
    <w:rsid w:val="00871D4A"/>
    <w:rsid w:val="00872CB0"/>
    <w:rsid w:val="008737C5"/>
    <w:rsid w:val="00873C56"/>
    <w:rsid w:val="00874785"/>
    <w:rsid w:val="00876E83"/>
    <w:rsid w:val="00877DA0"/>
    <w:rsid w:val="00880791"/>
    <w:rsid w:val="00880E8F"/>
    <w:rsid w:val="00883438"/>
    <w:rsid w:val="008870FA"/>
    <w:rsid w:val="00887F6A"/>
    <w:rsid w:val="008951CB"/>
    <w:rsid w:val="00895617"/>
    <w:rsid w:val="00895945"/>
    <w:rsid w:val="00896F8A"/>
    <w:rsid w:val="008978E5"/>
    <w:rsid w:val="008A2AAC"/>
    <w:rsid w:val="008A38BB"/>
    <w:rsid w:val="008A51BA"/>
    <w:rsid w:val="008A5D59"/>
    <w:rsid w:val="008A5DAF"/>
    <w:rsid w:val="008A7E16"/>
    <w:rsid w:val="008B06DB"/>
    <w:rsid w:val="008B1BEF"/>
    <w:rsid w:val="008B3D7B"/>
    <w:rsid w:val="008B5046"/>
    <w:rsid w:val="008B78DC"/>
    <w:rsid w:val="008B7DE5"/>
    <w:rsid w:val="008C0F8E"/>
    <w:rsid w:val="008C18ED"/>
    <w:rsid w:val="008C28DE"/>
    <w:rsid w:val="008C66EB"/>
    <w:rsid w:val="008C6B9B"/>
    <w:rsid w:val="008C6E95"/>
    <w:rsid w:val="008D11B7"/>
    <w:rsid w:val="008D3AA1"/>
    <w:rsid w:val="008D3BEC"/>
    <w:rsid w:val="008D49EA"/>
    <w:rsid w:val="008D5085"/>
    <w:rsid w:val="008D6CD8"/>
    <w:rsid w:val="008D79C9"/>
    <w:rsid w:val="008D7D7F"/>
    <w:rsid w:val="008E0BFA"/>
    <w:rsid w:val="008E15B1"/>
    <w:rsid w:val="008E1C5C"/>
    <w:rsid w:val="008E3D39"/>
    <w:rsid w:val="008E4899"/>
    <w:rsid w:val="008E6FF4"/>
    <w:rsid w:val="008E749D"/>
    <w:rsid w:val="008E7CC7"/>
    <w:rsid w:val="008F073B"/>
    <w:rsid w:val="008F197A"/>
    <w:rsid w:val="008F269F"/>
    <w:rsid w:val="008F2D1E"/>
    <w:rsid w:val="008F31B3"/>
    <w:rsid w:val="008F6CD8"/>
    <w:rsid w:val="009019DA"/>
    <w:rsid w:val="00901B97"/>
    <w:rsid w:val="00901C8E"/>
    <w:rsid w:val="009029E5"/>
    <w:rsid w:val="0090463F"/>
    <w:rsid w:val="0090475C"/>
    <w:rsid w:val="009112F9"/>
    <w:rsid w:val="00911660"/>
    <w:rsid w:val="00912396"/>
    <w:rsid w:val="00912A12"/>
    <w:rsid w:val="009132BF"/>
    <w:rsid w:val="00913A48"/>
    <w:rsid w:val="00914596"/>
    <w:rsid w:val="0091471F"/>
    <w:rsid w:val="00915865"/>
    <w:rsid w:val="009158AD"/>
    <w:rsid w:val="0091591E"/>
    <w:rsid w:val="009161B4"/>
    <w:rsid w:val="0091675B"/>
    <w:rsid w:val="00917DDA"/>
    <w:rsid w:val="0092191E"/>
    <w:rsid w:val="009261EF"/>
    <w:rsid w:val="0092637F"/>
    <w:rsid w:val="009308AF"/>
    <w:rsid w:val="009308D5"/>
    <w:rsid w:val="00930F2A"/>
    <w:rsid w:val="009327A4"/>
    <w:rsid w:val="009351F7"/>
    <w:rsid w:val="0093703F"/>
    <w:rsid w:val="009370C0"/>
    <w:rsid w:val="0094005C"/>
    <w:rsid w:val="009411A6"/>
    <w:rsid w:val="00941E4A"/>
    <w:rsid w:val="00941F92"/>
    <w:rsid w:val="00942795"/>
    <w:rsid w:val="009427ED"/>
    <w:rsid w:val="00942D6A"/>
    <w:rsid w:val="00944036"/>
    <w:rsid w:val="00944F6E"/>
    <w:rsid w:val="00944FC5"/>
    <w:rsid w:val="0094735B"/>
    <w:rsid w:val="009473FA"/>
    <w:rsid w:val="00953070"/>
    <w:rsid w:val="00953626"/>
    <w:rsid w:val="00954EA0"/>
    <w:rsid w:val="00955883"/>
    <w:rsid w:val="00955E13"/>
    <w:rsid w:val="00962401"/>
    <w:rsid w:val="0096610C"/>
    <w:rsid w:val="009679E4"/>
    <w:rsid w:val="00970115"/>
    <w:rsid w:val="00973C2B"/>
    <w:rsid w:val="00973E5F"/>
    <w:rsid w:val="00975E79"/>
    <w:rsid w:val="00977C92"/>
    <w:rsid w:val="009803C4"/>
    <w:rsid w:val="00981E8A"/>
    <w:rsid w:val="0098427C"/>
    <w:rsid w:val="00984C90"/>
    <w:rsid w:val="00985E8D"/>
    <w:rsid w:val="0098687E"/>
    <w:rsid w:val="00986F0F"/>
    <w:rsid w:val="009907EC"/>
    <w:rsid w:val="00990BB5"/>
    <w:rsid w:val="00991697"/>
    <w:rsid w:val="00992944"/>
    <w:rsid w:val="00993536"/>
    <w:rsid w:val="0099659F"/>
    <w:rsid w:val="00997F98"/>
    <w:rsid w:val="009A18BE"/>
    <w:rsid w:val="009A2890"/>
    <w:rsid w:val="009A289E"/>
    <w:rsid w:val="009A4C02"/>
    <w:rsid w:val="009A5638"/>
    <w:rsid w:val="009A5CF1"/>
    <w:rsid w:val="009A7F36"/>
    <w:rsid w:val="009B00E4"/>
    <w:rsid w:val="009B2696"/>
    <w:rsid w:val="009B457C"/>
    <w:rsid w:val="009B4B1A"/>
    <w:rsid w:val="009B5ABE"/>
    <w:rsid w:val="009B5ACE"/>
    <w:rsid w:val="009B5D72"/>
    <w:rsid w:val="009B6059"/>
    <w:rsid w:val="009B79EB"/>
    <w:rsid w:val="009C261A"/>
    <w:rsid w:val="009C2ABF"/>
    <w:rsid w:val="009C3E1C"/>
    <w:rsid w:val="009C6394"/>
    <w:rsid w:val="009D1177"/>
    <w:rsid w:val="009D3F6F"/>
    <w:rsid w:val="009D634A"/>
    <w:rsid w:val="009E0092"/>
    <w:rsid w:val="009E0524"/>
    <w:rsid w:val="009E1E25"/>
    <w:rsid w:val="009E33D5"/>
    <w:rsid w:val="009E39A5"/>
    <w:rsid w:val="009E5261"/>
    <w:rsid w:val="009E544C"/>
    <w:rsid w:val="009E58D0"/>
    <w:rsid w:val="009E7975"/>
    <w:rsid w:val="009F06C2"/>
    <w:rsid w:val="009F0A4A"/>
    <w:rsid w:val="009F0C7B"/>
    <w:rsid w:val="009F333A"/>
    <w:rsid w:val="009F5301"/>
    <w:rsid w:val="009F593A"/>
    <w:rsid w:val="009F5C90"/>
    <w:rsid w:val="00A00D21"/>
    <w:rsid w:val="00A02FB7"/>
    <w:rsid w:val="00A0525E"/>
    <w:rsid w:val="00A0565F"/>
    <w:rsid w:val="00A05AD1"/>
    <w:rsid w:val="00A1024C"/>
    <w:rsid w:val="00A104A5"/>
    <w:rsid w:val="00A10943"/>
    <w:rsid w:val="00A111FF"/>
    <w:rsid w:val="00A1289B"/>
    <w:rsid w:val="00A128E4"/>
    <w:rsid w:val="00A14A27"/>
    <w:rsid w:val="00A14B36"/>
    <w:rsid w:val="00A1608D"/>
    <w:rsid w:val="00A16257"/>
    <w:rsid w:val="00A20E11"/>
    <w:rsid w:val="00A20E21"/>
    <w:rsid w:val="00A22EC8"/>
    <w:rsid w:val="00A230E7"/>
    <w:rsid w:val="00A259B7"/>
    <w:rsid w:val="00A263AC"/>
    <w:rsid w:val="00A26426"/>
    <w:rsid w:val="00A30EFA"/>
    <w:rsid w:val="00A3169B"/>
    <w:rsid w:val="00A34503"/>
    <w:rsid w:val="00A34925"/>
    <w:rsid w:val="00A36202"/>
    <w:rsid w:val="00A36AF8"/>
    <w:rsid w:val="00A37B84"/>
    <w:rsid w:val="00A41077"/>
    <w:rsid w:val="00A4225B"/>
    <w:rsid w:val="00A42994"/>
    <w:rsid w:val="00A42E26"/>
    <w:rsid w:val="00A4318F"/>
    <w:rsid w:val="00A432DA"/>
    <w:rsid w:val="00A44EDC"/>
    <w:rsid w:val="00A46DA4"/>
    <w:rsid w:val="00A47337"/>
    <w:rsid w:val="00A47743"/>
    <w:rsid w:val="00A501DF"/>
    <w:rsid w:val="00A516ED"/>
    <w:rsid w:val="00A52713"/>
    <w:rsid w:val="00A53978"/>
    <w:rsid w:val="00A56764"/>
    <w:rsid w:val="00A60790"/>
    <w:rsid w:val="00A61F4E"/>
    <w:rsid w:val="00A63C5E"/>
    <w:rsid w:val="00A66B2A"/>
    <w:rsid w:val="00A7056D"/>
    <w:rsid w:val="00A722C7"/>
    <w:rsid w:val="00A74CB1"/>
    <w:rsid w:val="00A7522E"/>
    <w:rsid w:val="00A75964"/>
    <w:rsid w:val="00A75B5D"/>
    <w:rsid w:val="00A775F6"/>
    <w:rsid w:val="00A77CAE"/>
    <w:rsid w:val="00A815BD"/>
    <w:rsid w:val="00A82AFA"/>
    <w:rsid w:val="00A82E8E"/>
    <w:rsid w:val="00A83CAF"/>
    <w:rsid w:val="00A8470D"/>
    <w:rsid w:val="00A848CA"/>
    <w:rsid w:val="00A85AD5"/>
    <w:rsid w:val="00A85E29"/>
    <w:rsid w:val="00A87658"/>
    <w:rsid w:val="00A9193E"/>
    <w:rsid w:val="00A93458"/>
    <w:rsid w:val="00A93E0D"/>
    <w:rsid w:val="00A954FC"/>
    <w:rsid w:val="00A96258"/>
    <w:rsid w:val="00A97742"/>
    <w:rsid w:val="00AA0702"/>
    <w:rsid w:val="00AA0ACE"/>
    <w:rsid w:val="00AA2B7B"/>
    <w:rsid w:val="00AA2FA7"/>
    <w:rsid w:val="00AA45FE"/>
    <w:rsid w:val="00AA4AA2"/>
    <w:rsid w:val="00AA5966"/>
    <w:rsid w:val="00AA735F"/>
    <w:rsid w:val="00AA7CD6"/>
    <w:rsid w:val="00AB038E"/>
    <w:rsid w:val="00AB0AB7"/>
    <w:rsid w:val="00AB1724"/>
    <w:rsid w:val="00AB2BE8"/>
    <w:rsid w:val="00AB30EC"/>
    <w:rsid w:val="00AB4B38"/>
    <w:rsid w:val="00AB5AE2"/>
    <w:rsid w:val="00AB7AE6"/>
    <w:rsid w:val="00AC3F2E"/>
    <w:rsid w:val="00AC4271"/>
    <w:rsid w:val="00AC68DA"/>
    <w:rsid w:val="00AC6B11"/>
    <w:rsid w:val="00AC7021"/>
    <w:rsid w:val="00AD0074"/>
    <w:rsid w:val="00AD10A9"/>
    <w:rsid w:val="00AD26DA"/>
    <w:rsid w:val="00AD7BB1"/>
    <w:rsid w:val="00AE05C7"/>
    <w:rsid w:val="00AE2263"/>
    <w:rsid w:val="00AE3DA8"/>
    <w:rsid w:val="00AE627B"/>
    <w:rsid w:val="00AE653D"/>
    <w:rsid w:val="00AF0010"/>
    <w:rsid w:val="00AF050B"/>
    <w:rsid w:val="00AF0AC0"/>
    <w:rsid w:val="00AF14C7"/>
    <w:rsid w:val="00AF25F7"/>
    <w:rsid w:val="00AF3B97"/>
    <w:rsid w:val="00AF6468"/>
    <w:rsid w:val="00B00957"/>
    <w:rsid w:val="00B0116E"/>
    <w:rsid w:val="00B040C2"/>
    <w:rsid w:val="00B0410C"/>
    <w:rsid w:val="00B067CA"/>
    <w:rsid w:val="00B10056"/>
    <w:rsid w:val="00B1115E"/>
    <w:rsid w:val="00B12A3E"/>
    <w:rsid w:val="00B135B9"/>
    <w:rsid w:val="00B1544E"/>
    <w:rsid w:val="00B154A0"/>
    <w:rsid w:val="00B155A3"/>
    <w:rsid w:val="00B203A0"/>
    <w:rsid w:val="00B22388"/>
    <w:rsid w:val="00B252C7"/>
    <w:rsid w:val="00B25615"/>
    <w:rsid w:val="00B260EB"/>
    <w:rsid w:val="00B27A94"/>
    <w:rsid w:val="00B314EA"/>
    <w:rsid w:val="00B327D6"/>
    <w:rsid w:val="00B32E9F"/>
    <w:rsid w:val="00B33C96"/>
    <w:rsid w:val="00B33CFB"/>
    <w:rsid w:val="00B349C6"/>
    <w:rsid w:val="00B36B42"/>
    <w:rsid w:val="00B37F9E"/>
    <w:rsid w:val="00B400D7"/>
    <w:rsid w:val="00B4066F"/>
    <w:rsid w:val="00B40D5B"/>
    <w:rsid w:val="00B42824"/>
    <w:rsid w:val="00B428F3"/>
    <w:rsid w:val="00B43DAA"/>
    <w:rsid w:val="00B455CD"/>
    <w:rsid w:val="00B4600C"/>
    <w:rsid w:val="00B46FE9"/>
    <w:rsid w:val="00B471AB"/>
    <w:rsid w:val="00B533D7"/>
    <w:rsid w:val="00B54188"/>
    <w:rsid w:val="00B57BFC"/>
    <w:rsid w:val="00B60486"/>
    <w:rsid w:val="00B614A0"/>
    <w:rsid w:val="00B62A25"/>
    <w:rsid w:val="00B64BA1"/>
    <w:rsid w:val="00B65B96"/>
    <w:rsid w:val="00B66701"/>
    <w:rsid w:val="00B66A6C"/>
    <w:rsid w:val="00B7387C"/>
    <w:rsid w:val="00B74F04"/>
    <w:rsid w:val="00B75325"/>
    <w:rsid w:val="00B75800"/>
    <w:rsid w:val="00B80A99"/>
    <w:rsid w:val="00B82FA8"/>
    <w:rsid w:val="00B844CC"/>
    <w:rsid w:val="00B8495A"/>
    <w:rsid w:val="00B84E5A"/>
    <w:rsid w:val="00B86D6A"/>
    <w:rsid w:val="00B918B1"/>
    <w:rsid w:val="00B934E1"/>
    <w:rsid w:val="00B95575"/>
    <w:rsid w:val="00B95BDC"/>
    <w:rsid w:val="00B95CBA"/>
    <w:rsid w:val="00B95E21"/>
    <w:rsid w:val="00B96727"/>
    <w:rsid w:val="00B96BD1"/>
    <w:rsid w:val="00B97189"/>
    <w:rsid w:val="00BA64D4"/>
    <w:rsid w:val="00BA75F4"/>
    <w:rsid w:val="00BB144C"/>
    <w:rsid w:val="00BB1FAA"/>
    <w:rsid w:val="00BB2C32"/>
    <w:rsid w:val="00BB2F38"/>
    <w:rsid w:val="00BB4004"/>
    <w:rsid w:val="00BB4316"/>
    <w:rsid w:val="00BB7266"/>
    <w:rsid w:val="00BB7754"/>
    <w:rsid w:val="00BC221A"/>
    <w:rsid w:val="00BC39A0"/>
    <w:rsid w:val="00BC4449"/>
    <w:rsid w:val="00BC5020"/>
    <w:rsid w:val="00BC5036"/>
    <w:rsid w:val="00BC5403"/>
    <w:rsid w:val="00BD151F"/>
    <w:rsid w:val="00BD1DF6"/>
    <w:rsid w:val="00BD4479"/>
    <w:rsid w:val="00BD4C09"/>
    <w:rsid w:val="00BD6770"/>
    <w:rsid w:val="00BD6D8B"/>
    <w:rsid w:val="00BD72E1"/>
    <w:rsid w:val="00BE2BB9"/>
    <w:rsid w:val="00BE4AFF"/>
    <w:rsid w:val="00BE6267"/>
    <w:rsid w:val="00BE725C"/>
    <w:rsid w:val="00BE756A"/>
    <w:rsid w:val="00BF11A1"/>
    <w:rsid w:val="00BF11E7"/>
    <w:rsid w:val="00BF3C23"/>
    <w:rsid w:val="00BF3CFD"/>
    <w:rsid w:val="00BF42B1"/>
    <w:rsid w:val="00BF4880"/>
    <w:rsid w:val="00BF5FCC"/>
    <w:rsid w:val="00BF6ADC"/>
    <w:rsid w:val="00BF7548"/>
    <w:rsid w:val="00C009F9"/>
    <w:rsid w:val="00C028A3"/>
    <w:rsid w:val="00C04665"/>
    <w:rsid w:val="00C05106"/>
    <w:rsid w:val="00C0764A"/>
    <w:rsid w:val="00C10472"/>
    <w:rsid w:val="00C12D9F"/>
    <w:rsid w:val="00C13F82"/>
    <w:rsid w:val="00C14F39"/>
    <w:rsid w:val="00C17039"/>
    <w:rsid w:val="00C17302"/>
    <w:rsid w:val="00C17D59"/>
    <w:rsid w:val="00C20AE0"/>
    <w:rsid w:val="00C21893"/>
    <w:rsid w:val="00C22188"/>
    <w:rsid w:val="00C25DB0"/>
    <w:rsid w:val="00C25F87"/>
    <w:rsid w:val="00C271D3"/>
    <w:rsid w:val="00C277DE"/>
    <w:rsid w:val="00C30322"/>
    <w:rsid w:val="00C3198B"/>
    <w:rsid w:val="00C3294B"/>
    <w:rsid w:val="00C3549A"/>
    <w:rsid w:val="00C360B5"/>
    <w:rsid w:val="00C3639C"/>
    <w:rsid w:val="00C401B6"/>
    <w:rsid w:val="00C44CF8"/>
    <w:rsid w:val="00C46A19"/>
    <w:rsid w:val="00C51399"/>
    <w:rsid w:val="00C519CD"/>
    <w:rsid w:val="00C524F6"/>
    <w:rsid w:val="00C533F2"/>
    <w:rsid w:val="00C557F0"/>
    <w:rsid w:val="00C55891"/>
    <w:rsid w:val="00C639A3"/>
    <w:rsid w:val="00C640D1"/>
    <w:rsid w:val="00C642F8"/>
    <w:rsid w:val="00C669DB"/>
    <w:rsid w:val="00C71228"/>
    <w:rsid w:val="00C72AAB"/>
    <w:rsid w:val="00C74572"/>
    <w:rsid w:val="00C768EF"/>
    <w:rsid w:val="00C90832"/>
    <w:rsid w:val="00C942A0"/>
    <w:rsid w:val="00C95640"/>
    <w:rsid w:val="00C9660C"/>
    <w:rsid w:val="00C96BE9"/>
    <w:rsid w:val="00CA3696"/>
    <w:rsid w:val="00CA3F52"/>
    <w:rsid w:val="00CA4819"/>
    <w:rsid w:val="00CA6290"/>
    <w:rsid w:val="00CA6298"/>
    <w:rsid w:val="00CA72FC"/>
    <w:rsid w:val="00CA7E1D"/>
    <w:rsid w:val="00CA7FD0"/>
    <w:rsid w:val="00CB0431"/>
    <w:rsid w:val="00CB1201"/>
    <w:rsid w:val="00CB26D1"/>
    <w:rsid w:val="00CB2DB5"/>
    <w:rsid w:val="00CB421E"/>
    <w:rsid w:val="00CB6541"/>
    <w:rsid w:val="00CC0547"/>
    <w:rsid w:val="00CC1E5E"/>
    <w:rsid w:val="00CC219D"/>
    <w:rsid w:val="00CC6B5D"/>
    <w:rsid w:val="00CC7C95"/>
    <w:rsid w:val="00CD0EA1"/>
    <w:rsid w:val="00CD156B"/>
    <w:rsid w:val="00CD17A8"/>
    <w:rsid w:val="00CD1DF7"/>
    <w:rsid w:val="00CD1FD8"/>
    <w:rsid w:val="00CD4EE5"/>
    <w:rsid w:val="00CD5482"/>
    <w:rsid w:val="00CD76E4"/>
    <w:rsid w:val="00CD7AB8"/>
    <w:rsid w:val="00CE31C7"/>
    <w:rsid w:val="00CE32DA"/>
    <w:rsid w:val="00CE5A20"/>
    <w:rsid w:val="00CE5DA2"/>
    <w:rsid w:val="00CF5373"/>
    <w:rsid w:val="00D01C84"/>
    <w:rsid w:val="00D0258C"/>
    <w:rsid w:val="00D032FA"/>
    <w:rsid w:val="00D047EF"/>
    <w:rsid w:val="00D053CB"/>
    <w:rsid w:val="00D056FE"/>
    <w:rsid w:val="00D058DD"/>
    <w:rsid w:val="00D06646"/>
    <w:rsid w:val="00D06AAF"/>
    <w:rsid w:val="00D1139D"/>
    <w:rsid w:val="00D12526"/>
    <w:rsid w:val="00D12A2F"/>
    <w:rsid w:val="00D14A83"/>
    <w:rsid w:val="00D16CF9"/>
    <w:rsid w:val="00D17F2A"/>
    <w:rsid w:val="00D21FB9"/>
    <w:rsid w:val="00D226F0"/>
    <w:rsid w:val="00D241E3"/>
    <w:rsid w:val="00D24910"/>
    <w:rsid w:val="00D265EB"/>
    <w:rsid w:val="00D269DB"/>
    <w:rsid w:val="00D279D3"/>
    <w:rsid w:val="00D331BE"/>
    <w:rsid w:val="00D33831"/>
    <w:rsid w:val="00D3541A"/>
    <w:rsid w:val="00D362DE"/>
    <w:rsid w:val="00D37CF1"/>
    <w:rsid w:val="00D40D46"/>
    <w:rsid w:val="00D421AC"/>
    <w:rsid w:val="00D42660"/>
    <w:rsid w:val="00D430AC"/>
    <w:rsid w:val="00D43780"/>
    <w:rsid w:val="00D446C9"/>
    <w:rsid w:val="00D47EBE"/>
    <w:rsid w:val="00D50306"/>
    <w:rsid w:val="00D550D8"/>
    <w:rsid w:val="00D55FC6"/>
    <w:rsid w:val="00D57377"/>
    <w:rsid w:val="00D61288"/>
    <w:rsid w:val="00D612E6"/>
    <w:rsid w:val="00D62648"/>
    <w:rsid w:val="00D62E9E"/>
    <w:rsid w:val="00D63BCA"/>
    <w:rsid w:val="00D648D0"/>
    <w:rsid w:val="00D65301"/>
    <w:rsid w:val="00D656B4"/>
    <w:rsid w:val="00D65B96"/>
    <w:rsid w:val="00D65CC7"/>
    <w:rsid w:val="00D66572"/>
    <w:rsid w:val="00D66C98"/>
    <w:rsid w:val="00D733B9"/>
    <w:rsid w:val="00D7426F"/>
    <w:rsid w:val="00D74E8F"/>
    <w:rsid w:val="00D755F7"/>
    <w:rsid w:val="00D76253"/>
    <w:rsid w:val="00D77CAA"/>
    <w:rsid w:val="00D80056"/>
    <w:rsid w:val="00D80A20"/>
    <w:rsid w:val="00D816F6"/>
    <w:rsid w:val="00D821E1"/>
    <w:rsid w:val="00D82814"/>
    <w:rsid w:val="00D828E7"/>
    <w:rsid w:val="00D83625"/>
    <w:rsid w:val="00D83BE3"/>
    <w:rsid w:val="00D84466"/>
    <w:rsid w:val="00D84A16"/>
    <w:rsid w:val="00D84B4D"/>
    <w:rsid w:val="00D8788C"/>
    <w:rsid w:val="00D92B1F"/>
    <w:rsid w:val="00D94C73"/>
    <w:rsid w:val="00D96A6F"/>
    <w:rsid w:val="00D96B45"/>
    <w:rsid w:val="00D97527"/>
    <w:rsid w:val="00DA193F"/>
    <w:rsid w:val="00DA19C6"/>
    <w:rsid w:val="00DA247D"/>
    <w:rsid w:val="00DA2D5E"/>
    <w:rsid w:val="00DA3307"/>
    <w:rsid w:val="00DA6666"/>
    <w:rsid w:val="00DA7003"/>
    <w:rsid w:val="00DB10DE"/>
    <w:rsid w:val="00DB13A2"/>
    <w:rsid w:val="00DB1B44"/>
    <w:rsid w:val="00DB37E2"/>
    <w:rsid w:val="00DC0E5D"/>
    <w:rsid w:val="00DC2C7B"/>
    <w:rsid w:val="00DC4C62"/>
    <w:rsid w:val="00DC5D09"/>
    <w:rsid w:val="00DD1AD5"/>
    <w:rsid w:val="00DD40D0"/>
    <w:rsid w:val="00DD412B"/>
    <w:rsid w:val="00DD41BF"/>
    <w:rsid w:val="00DD6702"/>
    <w:rsid w:val="00DD77CC"/>
    <w:rsid w:val="00DD7952"/>
    <w:rsid w:val="00DD7E2B"/>
    <w:rsid w:val="00DE2DE6"/>
    <w:rsid w:val="00DE3428"/>
    <w:rsid w:val="00DE5685"/>
    <w:rsid w:val="00DE69A7"/>
    <w:rsid w:val="00DF129D"/>
    <w:rsid w:val="00DF561C"/>
    <w:rsid w:val="00DF5CDD"/>
    <w:rsid w:val="00DF6D4B"/>
    <w:rsid w:val="00DF6E0D"/>
    <w:rsid w:val="00DF7AD7"/>
    <w:rsid w:val="00DF7C63"/>
    <w:rsid w:val="00DF7C87"/>
    <w:rsid w:val="00E0013A"/>
    <w:rsid w:val="00E02154"/>
    <w:rsid w:val="00E030B1"/>
    <w:rsid w:val="00E03D58"/>
    <w:rsid w:val="00E03E4E"/>
    <w:rsid w:val="00E04501"/>
    <w:rsid w:val="00E04ACC"/>
    <w:rsid w:val="00E06933"/>
    <w:rsid w:val="00E132F8"/>
    <w:rsid w:val="00E141FC"/>
    <w:rsid w:val="00E165CF"/>
    <w:rsid w:val="00E170C4"/>
    <w:rsid w:val="00E179BE"/>
    <w:rsid w:val="00E209E9"/>
    <w:rsid w:val="00E211EC"/>
    <w:rsid w:val="00E212D2"/>
    <w:rsid w:val="00E2569D"/>
    <w:rsid w:val="00E25B3F"/>
    <w:rsid w:val="00E26297"/>
    <w:rsid w:val="00E32FE1"/>
    <w:rsid w:val="00E33650"/>
    <w:rsid w:val="00E404E9"/>
    <w:rsid w:val="00E427E4"/>
    <w:rsid w:val="00E432DF"/>
    <w:rsid w:val="00E43FD3"/>
    <w:rsid w:val="00E44E61"/>
    <w:rsid w:val="00E467AF"/>
    <w:rsid w:val="00E46C71"/>
    <w:rsid w:val="00E47679"/>
    <w:rsid w:val="00E501C2"/>
    <w:rsid w:val="00E51CA9"/>
    <w:rsid w:val="00E54AA3"/>
    <w:rsid w:val="00E55ACD"/>
    <w:rsid w:val="00E560FD"/>
    <w:rsid w:val="00E56A1A"/>
    <w:rsid w:val="00E60536"/>
    <w:rsid w:val="00E605A6"/>
    <w:rsid w:val="00E6062E"/>
    <w:rsid w:val="00E611A2"/>
    <w:rsid w:val="00E62DF3"/>
    <w:rsid w:val="00E63A57"/>
    <w:rsid w:val="00E64CE3"/>
    <w:rsid w:val="00E67160"/>
    <w:rsid w:val="00E67B86"/>
    <w:rsid w:val="00E71CA6"/>
    <w:rsid w:val="00E731A3"/>
    <w:rsid w:val="00E769F0"/>
    <w:rsid w:val="00E76E14"/>
    <w:rsid w:val="00E77B66"/>
    <w:rsid w:val="00E8017F"/>
    <w:rsid w:val="00E81B08"/>
    <w:rsid w:val="00E81B63"/>
    <w:rsid w:val="00E82163"/>
    <w:rsid w:val="00E83480"/>
    <w:rsid w:val="00E8358D"/>
    <w:rsid w:val="00E83E47"/>
    <w:rsid w:val="00E85B8C"/>
    <w:rsid w:val="00E85D93"/>
    <w:rsid w:val="00E865FD"/>
    <w:rsid w:val="00E875E2"/>
    <w:rsid w:val="00E87FB7"/>
    <w:rsid w:val="00E92AA7"/>
    <w:rsid w:val="00E92CB7"/>
    <w:rsid w:val="00E93A5F"/>
    <w:rsid w:val="00E96FAB"/>
    <w:rsid w:val="00EA4811"/>
    <w:rsid w:val="00EA5D6E"/>
    <w:rsid w:val="00EB16CD"/>
    <w:rsid w:val="00EB1945"/>
    <w:rsid w:val="00EB4662"/>
    <w:rsid w:val="00EB4F80"/>
    <w:rsid w:val="00EB558F"/>
    <w:rsid w:val="00EB5865"/>
    <w:rsid w:val="00EB798F"/>
    <w:rsid w:val="00EC0018"/>
    <w:rsid w:val="00EC195D"/>
    <w:rsid w:val="00EC3A12"/>
    <w:rsid w:val="00EC42AB"/>
    <w:rsid w:val="00EC4562"/>
    <w:rsid w:val="00EC5603"/>
    <w:rsid w:val="00EC6D4F"/>
    <w:rsid w:val="00ED08DF"/>
    <w:rsid w:val="00ED2F74"/>
    <w:rsid w:val="00ED467C"/>
    <w:rsid w:val="00ED54AC"/>
    <w:rsid w:val="00ED7800"/>
    <w:rsid w:val="00EE02A2"/>
    <w:rsid w:val="00EE28A4"/>
    <w:rsid w:val="00EE6B61"/>
    <w:rsid w:val="00EE7100"/>
    <w:rsid w:val="00EE7AAB"/>
    <w:rsid w:val="00EF0419"/>
    <w:rsid w:val="00EF06B9"/>
    <w:rsid w:val="00EF1CFD"/>
    <w:rsid w:val="00EF2454"/>
    <w:rsid w:val="00EF3F70"/>
    <w:rsid w:val="00EF40FB"/>
    <w:rsid w:val="00EF649A"/>
    <w:rsid w:val="00EF75BB"/>
    <w:rsid w:val="00F001D1"/>
    <w:rsid w:val="00F0024A"/>
    <w:rsid w:val="00F004D4"/>
    <w:rsid w:val="00F0080A"/>
    <w:rsid w:val="00F00ED9"/>
    <w:rsid w:val="00F01D03"/>
    <w:rsid w:val="00F0357F"/>
    <w:rsid w:val="00F04EBA"/>
    <w:rsid w:val="00F06A04"/>
    <w:rsid w:val="00F06DEF"/>
    <w:rsid w:val="00F070F5"/>
    <w:rsid w:val="00F100B8"/>
    <w:rsid w:val="00F10884"/>
    <w:rsid w:val="00F10A39"/>
    <w:rsid w:val="00F11724"/>
    <w:rsid w:val="00F117B4"/>
    <w:rsid w:val="00F13762"/>
    <w:rsid w:val="00F14CBD"/>
    <w:rsid w:val="00F1579E"/>
    <w:rsid w:val="00F158D5"/>
    <w:rsid w:val="00F16427"/>
    <w:rsid w:val="00F17AF3"/>
    <w:rsid w:val="00F17F1D"/>
    <w:rsid w:val="00F201AD"/>
    <w:rsid w:val="00F205E4"/>
    <w:rsid w:val="00F206CA"/>
    <w:rsid w:val="00F210DE"/>
    <w:rsid w:val="00F21B0C"/>
    <w:rsid w:val="00F21ED8"/>
    <w:rsid w:val="00F24772"/>
    <w:rsid w:val="00F251DD"/>
    <w:rsid w:val="00F2797A"/>
    <w:rsid w:val="00F320E5"/>
    <w:rsid w:val="00F365F2"/>
    <w:rsid w:val="00F420DD"/>
    <w:rsid w:val="00F42A10"/>
    <w:rsid w:val="00F43205"/>
    <w:rsid w:val="00F4385D"/>
    <w:rsid w:val="00F43CA5"/>
    <w:rsid w:val="00F44A92"/>
    <w:rsid w:val="00F44E8F"/>
    <w:rsid w:val="00F46782"/>
    <w:rsid w:val="00F5000D"/>
    <w:rsid w:val="00F5015C"/>
    <w:rsid w:val="00F512E7"/>
    <w:rsid w:val="00F51423"/>
    <w:rsid w:val="00F515F7"/>
    <w:rsid w:val="00F51ED0"/>
    <w:rsid w:val="00F525D0"/>
    <w:rsid w:val="00F531E4"/>
    <w:rsid w:val="00F5404F"/>
    <w:rsid w:val="00F55DC8"/>
    <w:rsid w:val="00F562D5"/>
    <w:rsid w:val="00F5655A"/>
    <w:rsid w:val="00F5743F"/>
    <w:rsid w:val="00F6030C"/>
    <w:rsid w:val="00F62254"/>
    <w:rsid w:val="00F6373C"/>
    <w:rsid w:val="00F6422B"/>
    <w:rsid w:val="00F647C2"/>
    <w:rsid w:val="00F660EE"/>
    <w:rsid w:val="00F67C89"/>
    <w:rsid w:val="00F67E64"/>
    <w:rsid w:val="00F70B6A"/>
    <w:rsid w:val="00F71C29"/>
    <w:rsid w:val="00F72C0D"/>
    <w:rsid w:val="00F7620E"/>
    <w:rsid w:val="00F771A5"/>
    <w:rsid w:val="00F820FA"/>
    <w:rsid w:val="00F8247F"/>
    <w:rsid w:val="00F82988"/>
    <w:rsid w:val="00F829AF"/>
    <w:rsid w:val="00F84443"/>
    <w:rsid w:val="00F844FC"/>
    <w:rsid w:val="00F847AE"/>
    <w:rsid w:val="00F85237"/>
    <w:rsid w:val="00F85F86"/>
    <w:rsid w:val="00F906AA"/>
    <w:rsid w:val="00F90B1C"/>
    <w:rsid w:val="00F9130E"/>
    <w:rsid w:val="00F936C3"/>
    <w:rsid w:val="00F939CC"/>
    <w:rsid w:val="00F9614C"/>
    <w:rsid w:val="00FA023F"/>
    <w:rsid w:val="00FA1345"/>
    <w:rsid w:val="00FA1FC0"/>
    <w:rsid w:val="00FA36CF"/>
    <w:rsid w:val="00FA4FF7"/>
    <w:rsid w:val="00FA6AE8"/>
    <w:rsid w:val="00FA7770"/>
    <w:rsid w:val="00FB174A"/>
    <w:rsid w:val="00FB2CD8"/>
    <w:rsid w:val="00FB4195"/>
    <w:rsid w:val="00FB6FA7"/>
    <w:rsid w:val="00FB7F4E"/>
    <w:rsid w:val="00FC0F7C"/>
    <w:rsid w:val="00FC4396"/>
    <w:rsid w:val="00FC4850"/>
    <w:rsid w:val="00FC6CC5"/>
    <w:rsid w:val="00FC7D7C"/>
    <w:rsid w:val="00FD03A6"/>
    <w:rsid w:val="00FD3183"/>
    <w:rsid w:val="00FD5B59"/>
    <w:rsid w:val="00FD68CF"/>
    <w:rsid w:val="00FE00A9"/>
    <w:rsid w:val="00FE08F2"/>
    <w:rsid w:val="00FE0E13"/>
    <w:rsid w:val="00FE22E5"/>
    <w:rsid w:val="00FE3B11"/>
    <w:rsid w:val="00FE4FA7"/>
    <w:rsid w:val="00FE63CF"/>
    <w:rsid w:val="00FE7F18"/>
    <w:rsid w:val="00FF04DF"/>
    <w:rsid w:val="00FF3009"/>
    <w:rsid w:val="00FF5F3F"/>
    <w:rsid w:val="00FF6848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8EEF4-4146-44CB-9D1B-917DD06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CAF"/>
    <w:rPr>
      <w:color w:val="0000FF"/>
      <w:u w:val="single"/>
    </w:rPr>
  </w:style>
  <w:style w:type="character" w:customStyle="1" w:styleId="formataddress">
    <w:name w:val="format_address"/>
    <w:rsid w:val="00447BB3"/>
  </w:style>
  <w:style w:type="character" w:customStyle="1" w:styleId="street-address">
    <w:name w:val="street-address"/>
    <w:rsid w:val="00447BB3"/>
  </w:style>
  <w:style w:type="character" w:customStyle="1" w:styleId="locality">
    <w:name w:val="locality"/>
    <w:rsid w:val="00447BB3"/>
  </w:style>
  <w:style w:type="character" w:customStyle="1" w:styleId="country-name">
    <w:name w:val="country-name"/>
    <w:rsid w:val="00447BB3"/>
  </w:style>
  <w:style w:type="paragraph" w:styleId="a4">
    <w:name w:val="List Paragraph"/>
    <w:basedOn w:val="a"/>
    <w:uiPriority w:val="34"/>
    <w:qFormat/>
    <w:rsid w:val="00447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5244C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5244CC"/>
    <w:rPr>
      <w:b/>
      <w:bCs/>
    </w:rPr>
  </w:style>
  <w:style w:type="character" w:customStyle="1" w:styleId="althead">
    <w:name w:val="althead"/>
    <w:rsid w:val="00E81B63"/>
  </w:style>
  <w:style w:type="paragraph" w:styleId="a7">
    <w:name w:val="Body Text"/>
    <w:basedOn w:val="a"/>
    <w:link w:val="a8"/>
    <w:rsid w:val="00B42824"/>
    <w:pPr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link w:val="a7"/>
    <w:rsid w:val="00B42824"/>
    <w:rPr>
      <w:b/>
      <w:bCs/>
      <w:sz w:val="24"/>
      <w:szCs w:val="24"/>
    </w:rPr>
  </w:style>
  <w:style w:type="character" w:styleId="a9">
    <w:name w:val="Emphasis"/>
    <w:uiPriority w:val="20"/>
    <w:qFormat/>
    <w:rsid w:val="00460244"/>
    <w:rPr>
      <w:i/>
      <w:iCs/>
    </w:rPr>
  </w:style>
  <w:style w:type="paragraph" w:customStyle="1" w:styleId="b-map-infowindow-contenttext">
    <w:name w:val="b-map-infowindow-content__text"/>
    <w:basedOn w:val="a"/>
    <w:rsid w:val="006F3BB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91A5B"/>
    <w:pPr>
      <w:autoSpaceDE w:val="0"/>
      <w:autoSpaceDN w:val="0"/>
      <w:adjustRightInd w:val="0"/>
    </w:pPr>
    <w:rPr>
      <w:rFonts w:ascii="Bahnschrift" w:eastAsia="Calibri" w:hAnsi="Bahnschrift" w:cs="Bahnschrift"/>
      <w:color w:val="000000"/>
      <w:sz w:val="24"/>
      <w:szCs w:val="24"/>
      <w:lang w:eastAsia="en-US"/>
    </w:rPr>
  </w:style>
  <w:style w:type="character" w:styleId="aa">
    <w:name w:val="FollowedHyperlink"/>
    <w:basedOn w:val="a0"/>
    <w:rsid w:val="007B6D6C"/>
    <w:rPr>
      <w:color w:val="800080"/>
      <w:u w:val="single"/>
    </w:rPr>
  </w:style>
  <w:style w:type="paragraph" w:styleId="ab">
    <w:name w:val="No Spacing"/>
    <w:uiPriority w:val="1"/>
    <w:qFormat/>
    <w:rsid w:val="009F593A"/>
    <w:pPr>
      <w:suppressAutoHyphens/>
    </w:pPr>
    <w:rPr>
      <w:lang w:eastAsia="zh-CN"/>
    </w:rPr>
  </w:style>
  <w:style w:type="paragraph" w:customStyle="1" w:styleId="font7">
    <w:name w:val="font_7"/>
    <w:basedOn w:val="a"/>
    <w:rsid w:val="003B7D64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одержимое таблицы"/>
    <w:basedOn w:val="a"/>
    <w:rsid w:val="003B7D64"/>
    <w:pPr>
      <w:widowControl w:val="0"/>
      <w:suppressLineNumbers/>
      <w:suppressAutoHyphens/>
    </w:pPr>
    <w:rPr>
      <w:rFonts w:eastAsia="Andale Sans UI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tekbusin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D9A4-B031-4975-8224-E4187CA0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НПФ Геофизика</Company>
  <LinksUpToDate>false</LinksUpToDate>
  <CharactersWithSpaces>18987</CharactersWithSpaces>
  <SharedDoc>false</SharedDoc>
  <HLinks>
    <vt:vector size="12" baseType="variant">
      <vt:variant>
        <vt:i4>3407908</vt:i4>
      </vt:variant>
      <vt:variant>
        <vt:i4>3</vt:i4>
      </vt:variant>
      <vt:variant>
        <vt:i4>0</vt:i4>
      </vt:variant>
      <vt:variant>
        <vt:i4>5</vt:i4>
      </vt:variant>
      <vt:variant>
        <vt:lpwstr>http://www.novtekbusiness.com/</vt:lpwstr>
      </vt:variant>
      <vt:variant>
        <vt:lpwstr/>
      </vt:variant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https://www.novtekbusiness.com/kopiya-noyabr-2017-1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u309_5</dc:creator>
  <cp:lastModifiedBy>Vadim Tkach</cp:lastModifiedBy>
  <cp:revision>21</cp:revision>
  <cp:lastPrinted>2016-10-04T08:55:00Z</cp:lastPrinted>
  <dcterms:created xsi:type="dcterms:W3CDTF">2019-11-25T11:07:00Z</dcterms:created>
  <dcterms:modified xsi:type="dcterms:W3CDTF">2019-12-03T06:31:00Z</dcterms:modified>
</cp:coreProperties>
</file>